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B7E" w:rsidRDefault="008D0B7E" w:rsidP="008D0B7E">
      <w:pPr>
        <w:jc w:val="center"/>
        <w:rPr>
          <w:b/>
          <w:sz w:val="28"/>
          <w:szCs w:val="28"/>
        </w:rPr>
      </w:pPr>
    </w:p>
    <w:p w:rsidR="008D0B7E" w:rsidRDefault="008D0B7E" w:rsidP="008D0B7E">
      <w:pPr>
        <w:jc w:val="center"/>
        <w:rPr>
          <w:b/>
          <w:sz w:val="28"/>
          <w:szCs w:val="28"/>
        </w:rPr>
      </w:pPr>
      <w:r>
        <w:rPr>
          <w:b/>
          <w:sz w:val="28"/>
          <w:szCs w:val="28"/>
        </w:rPr>
        <w:t xml:space="preserve"> Публичный доклад                                                                                                 </w:t>
      </w:r>
      <w:r w:rsidR="00120C1D" w:rsidRPr="00F2429E">
        <w:rPr>
          <w:b/>
          <w:sz w:val="28"/>
          <w:szCs w:val="28"/>
        </w:rPr>
        <w:t xml:space="preserve">комитета по образованию и молодежной политике </w:t>
      </w:r>
      <w:r>
        <w:rPr>
          <w:b/>
          <w:sz w:val="28"/>
          <w:szCs w:val="28"/>
        </w:rPr>
        <w:t xml:space="preserve">                                </w:t>
      </w:r>
    </w:p>
    <w:p w:rsidR="00120C1D" w:rsidRPr="00F2429E" w:rsidRDefault="00120C1D" w:rsidP="008D0B7E">
      <w:pPr>
        <w:ind w:hanging="567"/>
        <w:jc w:val="center"/>
        <w:rPr>
          <w:b/>
          <w:sz w:val="28"/>
          <w:szCs w:val="28"/>
        </w:rPr>
      </w:pPr>
      <w:r w:rsidRPr="00F2429E">
        <w:rPr>
          <w:b/>
          <w:sz w:val="28"/>
          <w:szCs w:val="28"/>
        </w:rPr>
        <w:t>и подведомственных ему учреждений в 201</w:t>
      </w:r>
      <w:r>
        <w:rPr>
          <w:b/>
          <w:sz w:val="28"/>
          <w:szCs w:val="28"/>
        </w:rPr>
        <w:t>5</w:t>
      </w:r>
      <w:r w:rsidRPr="00F2429E">
        <w:rPr>
          <w:b/>
          <w:sz w:val="28"/>
          <w:szCs w:val="28"/>
        </w:rPr>
        <w:t>-201</w:t>
      </w:r>
      <w:r>
        <w:rPr>
          <w:b/>
          <w:sz w:val="28"/>
          <w:szCs w:val="28"/>
        </w:rPr>
        <w:t>6</w:t>
      </w:r>
      <w:r w:rsidRPr="00F2429E">
        <w:rPr>
          <w:b/>
          <w:sz w:val="28"/>
          <w:szCs w:val="28"/>
        </w:rPr>
        <w:t xml:space="preserve"> учебном году</w:t>
      </w:r>
    </w:p>
    <w:p w:rsidR="008D056E" w:rsidRPr="0053106B" w:rsidRDefault="008D056E" w:rsidP="00886743">
      <w:pPr>
        <w:ind w:firstLine="567"/>
        <w:jc w:val="both"/>
        <w:rPr>
          <w:bCs/>
          <w:sz w:val="28"/>
          <w:szCs w:val="28"/>
        </w:rPr>
      </w:pPr>
      <w:r w:rsidRPr="0053106B">
        <w:rPr>
          <w:bCs/>
          <w:sz w:val="28"/>
          <w:szCs w:val="28"/>
        </w:rPr>
        <w:t>Основными задачами, стоящими перед комитетом по образован</w:t>
      </w:r>
      <w:r w:rsidR="00DC5CA8">
        <w:rPr>
          <w:bCs/>
          <w:sz w:val="28"/>
          <w:szCs w:val="28"/>
        </w:rPr>
        <w:t xml:space="preserve">ию </w:t>
      </w:r>
      <w:r w:rsidR="008D0B7E">
        <w:rPr>
          <w:bCs/>
          <w:sz w:val="28"/>
          <w:szCs w:val="28"/>
        </w:rPr>
        <w:t xml:space="preserve">                        </w:t>
      </w:r>
      <w:r w:rsidR="00DC5CA8">
        <w:rPr>
          <w:bCs/>
          <w:sz w:val="28"/>
          <w:szCs w:val="28"/>
        </w:rPr>
        <w:t xml:space="preserve">и молодежной политике в  </w:t>
      </w:r>
      <w:r w:rsidR="00120C1D">
        <w:rPr>
          <w:bCs/>
          <w:sz w:val="28"/>
          <w:szCs w:val="28"/>
        </w:rPr>
        <w:t xml:space="preserve">2015 - </w:t>
      </w:r>
      <w:r w:rsidR="00105FB9">
        <w:rPr>
          <w:bCs/>
          <w:sz w:val="28"/>
          <w:szCs w:val="28"/>
        </w:rPr>
        <w:t>2016</w:t>
      </w:r>
      <w:r w:rsidRPr="0053106B">
        <w:rPr>
          <w:bCs/>
          <w:sz w:val="28"/>
          <w:szCs w:val="28"/>
        </w:rPr>
        <w:t xml:space="preserve"> </w:t>
      </w:r>
      <w:r w:rsidR="00120C1D">
        <w:rPr>
          <w:bCs/>
          <w:sz w:val="28"/>
          <w:szCs w:val="28"/>
        </w:rPr>
        <w:t xml:space="preserve">учебном </w:t>
      </w:r>
      <w:r w:rsidRPr="0053106B">
        <w:rPr>
          <w:bCs/>
          <w:sz w:val="28"/>
          <w:szCs w:val="28"/>
        </w:rPr>
        <w:t>году были:</w:t>
      </w:r>
    </w:p>
    <w:p w:rsidR="008D056E" w:rsidRDefault="008D056E" w:rsidP="00886743">
      <w:pPr>
        <w:ind w:firstLine="567"/>
        <w:jc w:val="both"/>
        <w:rPr>
          <w:bCs/>
          <w:sz w:val="28"/>
          <w:szCs w:val="28"/>
        </w:rPr>
      </w:pPr>
      <w:r w:rsidRPr="006F16BA">
        <w:rPr>
          <w:bCs/>
          <w:sz w:val="28"/>
          <w:szCs w:val="28"/>
        </w:rPr>
        <w:t xml:space="preserve"> -реализация основных направлений майских Указов Президента РФ; </w:t>
      </w:r>
    </w:p>
    <w:p w:rsidR="00105FB9" w:rsidRDefault="00105FB9" w:rsidP="00886743">
      <w:pPr>
        <w:ind w:firstLine="567"/>
        <w:jc w:val="both"/>
        <w:rPr>
          <w:bCs/>
          <w:sz w:val="28"/>
          <w:szCs w:val="28"/>
        </w:rPr>
      </w:pPr>
      <w:r>
        <w:rPr>
          <w:bCs/>
          <w:sz w:val="28"/>
          <w:szCs w:val="28"/>
        </w:rPr>
        <w:t xml:space="preserve"> -</w:t>
      </w:r>
      <w:r w:rsidRPr="008313E0">
        <w:rPr>
          <w:bCs/>
          <w:sz w:val="28"/>
          <w:szCs w:val="28"/>
        </w:rPr>
        <w:t>обеспечение устойчивого функционирования и развития муниципальной системы образования</w:t>
      </w:r>
      <w:r>
        <w:rPr>
          <w:bCs/>
          <w:sz w:val="28"/>
          <w:szCs w:val="28"/>
        </w:rPr>
        <w:t>;</w:t>
      </w:r>
    </w:p>
    <w:p w:rsidR="00105FB9" w:rsidRPr="006F16BA" w:rsidRDefault="00105FB9" w:rsidP="00105FB9">
      <w:pPr>
        <w:ind w:firstLine="567"/>
        <w:jc w:val="both"/>
        <w:rPr>
          <w:bCs/>
          <w:sz w:val="28"/>
          <w:szCs w:val="28"/>
        </w:rPr>
      </w:pPr>
      <w:r>
        <w:rPr>
          <w:bCs/>
          <w:sz w:val="28"/>
          <w:szCs w:val="28"/>
        </w:rPr>
        <w:t xml:space="preserve"> - </w:t>
      </w:r>
      <w:r w:rsidRPr="008313E0">
        <w:rPr>
          <w:bCs/>
          <w:sz w:val="28"/>
          <w:szCs w:val="28"/>
        </w:rPr>
        <w:t>обеспечение государственных гарантий доступности качественного образования на всех</w:t>
      </w:r>
      <w:r>
        <w:rPr>
          <w:bCs/>
          <w:sz w:val="28"/>
          <w:szCs w:val="28"/>
        </w:rPr>
        <w:t xml:space="preserve"> уровнях</w:t>
      </w:r>
      <w:r w:rsidRPr="008313E0">
        <w:rPr>
          <w:bCs/>
          <w:sz w:val="28"/>
          <w:szCs w:val="28"/>
        </w:rPr>
        <w:t xml:space="preserve"> обучения</w:t>
      </w:r>
      <w:r>
        <w:rPr>
          <w:bCs/>
          <w:sz w:val="28"/>
          <w:szCs w:val="28"/>
        </w:rPr>
        <w:t>;</w:t>
      </w:r>
    </w:p>
    <w:p w:rsidR="008D056E" w:rsidRPr="006F16BA" w:rsidRDefault="008D056E" w:rsidP="00886743">
      <w:pPr>
        <w:ind w:firstLine="567"/>
        <w:jc w:val="both"/>
        <w:rPr>
          <w:bCs/>
          <w:sz w:val="28"/>
          <w:szCs w:val="28"/>
        </w:rPr>
      </w:pPr>
      <w:r w:rsidRPr="006F16BA">
        <w:rPr>
          <w:bCs/>
          <w:sz w:val="28"/>
          <w:szCs w:val="28"/>
        </w:rPr>
        <w:t>-повышение деловой и творческой активности подростков и молодежи;</w:t>
      </w:r>
    </w:p>
    <w:p w:rsidR="008D056E" w:rsidRPr="006F16BA" w:rsidRDefault="008D056E" w:rsidP="00886743">
      <w:pPr>
        <w:ind w:firstLine="567"/>
        <w:jc w:val="both"/>
        <w:rPr>
          <w:bCs/>
          <w:sz w:val="28"/>
          <w:szCs w:val="28"/>
        </w:rPr>
      </w:pPr>
      <w:r w:rsidRPr="006F16BA">
        <w:rPr>
          <w:bCs/>
          <w:sz w:val="28"/>
          <w:szCs w:val="28"/>
        </w:rPr>
        <w:t>-обеспечение эффективного и целевого расходования бюджетных средств.</w:t>
      </w:r>
    </w:p>
    <w:p w:rsidR="00105FB9" w:rsidRDefault="00105FB9" w:rsidP="00886743">
      <w:pPr>
        <w:ind w:firstLine="567"/>
        <w:jc w:val="both"/>
        <w:rPr>
          <w:sz w:val="28"/>
          <w:szCs w:val="28"/>
        </w:rPr>
      </w:pPr>
      <w:r w:rsidRPr="004846E1">
        <w:rPr>
          <w:sz w:val="28"/>
          <w:szCs w:val="28"/>
        </w:rPr>
        <w:t xml:space="preserve">Сеть </w:t>
      </w:r>
      <w:r w:rsidR="007B4836">
        <w:rPr>
          <w:sz w:val="28"/>
          <w:szCs w:val="28"/>
        </w:rPr>
        <w:t>подведомственных</w:t>
      </w:r>
      <w:r w:rsidRPr="004846E1">
        <w:rPr>
          <w:sz w:val="28"/>
          <w:szCs w:val="28"/>
        </w:rPr>
        <w:t xml:space="preserve"> организаций Энгельсского муниципального района включает в себя 1</w:t>
      </w:r>
      <w:r w:rsidR="007B4836">
        <w:rPr>
          <w:sz w:val="28"/>
          <w:szCs w:val="28"/>
        </w:rPr>
        <w:t>36</w:t>
      </w:r>
      <w:r>
        <w:rPr>
          <w:sz w:val="28"/>
          <w:szCs w:val="28"/>
        </w:rPr>
        <w:t xml:space="preserve"> учреждения</w:t>
      </w:r>
      <w:r w:rsidRPr="004846E1">
        <w:rPr>
          <w:sz w:val="28"/>
          <w:szCs w:val="28"/>
        </w:rPr>
        <w:t>, в том числе</w:t>
      </w:r>
      <w:r w:rsidR="007B4836">
        <w:rPr>
          <w:sz w:val="28"/>
          <w:szCs w:val="28"/>
        </w:rPr>
        <w:t xml:space="preserve"> 2</w:t>
      </w:r>
      <w:r w:rsidR="007B4836" w:rsidRPr="0053106B">
        <w:rPr>
          <w:sz w:val="28"/>
          <w:szCs w:val="28"/>
        </w:rPr>
        <w:t xml:space="preserve"> учрежд</w:t>
      </w:r>
      <w:r w:rsidR="007B4836">
        <w:rPr>
          <w:sz w:val="28"/>
          <w:szCs w:val="28"/>
        </w:rPr>
        <w:t>ения сферы молодежной политики, централизованная бухгалтерия и 133 образовательных</w:t>
      </w:r>
      <w:r w:rsidRPr="004846E1">
        <w:rPr>
          <w:sz w:val="28"/>
          <w:szCs w:val="28"/>
        </w:rPr>
        <w:t xml:space="preserve">: 60 школ, </w:t>
      </w:r>
      <w:r>
        <w:rPr>
          <w:sz w:val="28"/>
          <w:szCs w:val="28"/>
        </w:rPr>
        <w:t>68 детских садов,</w:t>
      </w:r>
      <w:r w:rsidRPr="00B37AD2">
        <w:rPr>
          <w:sz w:val="28"/>
          <w:szCs w:val="28"/>
        </w:rPr>
        <w:t xml:space="preserve"> </w:t>
      </w:r>
      <w:r w:rsidRPr="00092752">
        <w:rPr>
          <w:sz w:val="28"/>
          <w:szCs w:val="28"/>
        </w:rPr>
        <w:t>10 структурных подразделений для детей дошкольного возраста в общеобразовательных организациях</w:t>
      </w:r>
      <w:r>
        <w:rPr>
          <w:sz w:val="28"/>
          <w:szCs w:val="28"/>
        </w:rPr>
        <w:t xml:space="preserve">, </w:t>
      </w:r>
      <w:r w:rsidR="00181327">
        <w:rPr>
          <w:sz w:val="28"/>
          <w:szCs w:val="28"/>
        </w:rPr>
        <w:t xml:space="preserve"> </w:t>
      </w:r>
      <w:r w:rsidR="008D0B7E">
        <w:rPr>
          <w:sz w:val="28"/>
          <w:szCs w:val="28"/>
        </w:rPr>
        <w:t xml:space="preserve">                    </w:t>
      </w:r>
      <w:r>
        <w:rPr>
          <w:sz w:val="28"/>
          <w:szCs w:val="28"/>
        </w:rPr>
        <w:t>5</w:t>
      </w:r>
      <w:r w:rsidRPr="004846E1">
        <w:rPr>
          <w:sz w:val="28"/>
          <w:szCs w:val="28"/>
        </w:rPr>
        <w:t xml:space="preserve"> организа</w:t>
      </w:r>
      <w:r w:rsidR="007B4836">
        <w:rPr>
          <w:sz w:val="28"/>
          <w:szCs w:val="28"/>
        </w:rPr>
        <w:t>ций дополнительного образования.</w:t>
      </w:r>
      <w:r>
        <w:rPr>
          <w:sz w:val="28"/>
          <w:szCs w:val="28"/>
        </w:rPr>
        <w:t xml:space="preserve"> </w:t>
      </w:r>
    </w:p>
    <w:p w:rsidR="00DE7FCB" w:rsidRDefault="00DE7FCB" w:rsidP="00DE7FCB">
      <w:pPr>
        <w:tabs>
          <w:tab w:val="left" w:pos="953"/>
        </w:tabs>
        <w:ind w:firstLine="567"/>
        <w:jc w:val="both"/>
        <w:rPr>
          <w:sz w:val="28"/>
          <w:szCs w:val="28"/>
        </w:rPr>
      </w:pPr>
      <w:r w:rsidRPr="007B09A0">
        <w:rPr>
          <w:sz w:val="28"/>
          <w:szCs w:val="28"/>
        </w:rPr>
        <w:t>Средняя заработная плата педагогических работников школ, учреждений дошкольного и дополнительного образования, согласно майских Указов Президента Российской Федерации, соответствует уровню сложившейся средней заработной платы по Саратовской области</w:t>
      </w:r>
      <w:r>
        <w:rPr>
          <w:sz w:val="28"/>
          <w:szCs w:val="28"/>
        </w:rPr>
        <w:t xml:space="preserve"> и составляет</w:t>
      </w:r>
      <w:r w:rsidRPr="00922593">
        <w:rPr>
          <w:sz w:val="28"/>
          <w:szCs w:val="28"/>
        </w:rPr>
        <w:t xml:space="preserve">: </w:t>
      </w:r>
    </w:p>
    <w:p w:rsidR="00DE7FCB" w:rsidRPr="00F5200D" w:rsidRDefault="00DE7FCB" w:rsidP="00DE7FCB">
      <w:pPr>
        <w:tabs>
          <w:tab w:val="left" w:pos="953"/>
        </w:tabs>
        <w:ind w:firstLine="567"/>
        <w:jc w:val="both"/>
        <w:rPr>
          <w:sz w:val="28"/>
          <w:szCs w:val="28"/>
        </w:rPr>
      </w:pPr>
      <w:r w:rsidRPr="0053106B">
        <w:rPr>
          <w:sz w:val="28"/>
          <w:szCs w:val="28"/>
        </w:rPr>
        <w:t xml:space="preserve">- учителей с учетом вознаграждения за </w:t>
      </w:r>
      <w:r w:rsidRPr="00F5200D">
        <w:rPr>
          <w:sz w:val="28"/>
          <w:szCs w:val="28"/>
        </w:rPr>
        <w:t xml:space="preserve">классное руководство  - </w:t>
      </w:r>
      <w:r>
        <w:rPr>
          <w:sz w:val="28"/>
          <w:szCs w:val="28"/>
        </w:rPr>
        <w:t>24 413,2</w:t>
      </w:r>
      <w:r w:rsidRPr="00F5200D">
        <w:rPr>
          <w:sz w:val="28"/>
          <w:szCs w:val="28"/>
        </w:rPr>
        <w:t xml:space="preserve"> рублей, превышение целевого показателя на </w:t>
      </w:r>
      <w:r>
        <w:rPr>
          <w:sz w:val="28"/>
          <w:szCs w:val="28"/>
        </w:rPr>
        <w:t>17,9</w:t>
      </w:r>
      <w:r w:rsidRPr="00F5200D">
        <w:rPr>
          <w:sz w:val="28"/>
          <w:szCs w:val="28"/>
        </w:rPr>
        <w:t>%;</w:t>
      </w:r>
    </w:p>
    <w:p w:rsidR="00DE7FCB" w:rsidRDefault="00DE7FCB" w:rsidP="00DE7FCB">
      <w:pPr>
        <w:tabs>
          <w:tab w:val="left" w:pos="953"/>
        </w:tabs>
        <w:ind w:firstLine="567"/>
        <w:jc w:val="both"/>
        <w:rPr>
          <w:sz w:val="28"/>
          <w:szCs w:val="28"/>
        </w:rPr>
      </w:pPr>
      <w:r w:rsidRPr="00F5200D">
        <w:rPr>
          <w:sz w:val="28"/>
          <w:szCs w:val="28"/>
        </w:rPr>
        <w:t xml:space="preserve">- педагогических работников дополнительного образования – </w:t>
      </w:r>
      <w:r>
        <w:rPr>
          <w:sz w:val="28"/>
          <w:szCs w:val="28"/>
        </w:rPr>
        <w:t>21 808,1</w:t>
      </w:r>
      <w:r w:rsidRPr="00F5200D">
        <w:rPr>
          <w:sz w:val="28"/>
          <w:szCs w:val="28"/>
        </w:rPr>
        <w:t xml:space="preserve"> рублей,</w:t>
      </w:r>
      <w:r>
        <w:rPr>
          <w:sz w:val="28"/>
          <w:szCs w:val="28"/>
        </w:rPr>
        <w:t xml:space="preserve"> </w:t>
      </w:r>
      <w:r w:rsidRPr="0053106B">
        <w:rPr>
          <w:sz w:val="28"/>
          <w:szCs w:val="28"/>
        </w:rPr>
        <w:t>превышен</w:t>
      </w:r>
      <w:r>
        <w:rPr>
          <w:sz w:val="28"/>
          <w:szCs w:val="28"/>
        </w:rPr>
        <w:t>ие целевого показателя на 4,1%.</w:t>
      </w:r>
    </w:p>
    <w:p w:rsidR="00DE7FCB" w:rsidRDefault="00DE7FCB" w:rsidP="00DE7FCB">
      <w:pPr>
        <w:tabs>
          <w:tab w:val="left" w:pos="953"/>
        </w:tabs>
        <w:ind w:firstLine="567"/>
        <w:jc w:val="both"/>
        <w:rPr>
          <w:sz w:val="28"/>
          <w:szCs w:val="28"/>
        </w:rPr>
      </w:pPr>
      <w:r w:rsidRPr="00F5200D">
        <w:rPr>
          <w:sz w:val="28"/>
          <w:szCs w:val="28"/>
        </w:rPr>
        <w:t xml:space="preserve"> - </w:t>
      </w:r>
      <w:r w:rsidRPr="00FC4E78">
        <w:rPr>
          <w:sz w:val="28"/>
          <w:szCs w:val="28"/>
        </w:rPr>
        <w:t>педагогических работников дошкольных учреждений и структурных подразделений для детей дошкольного возраста при школах</w:t>
      </w:r>
      <w:r>
        <w:rPr>
          <w:sz w:val="28"/>
          <w:szCs w:val="28"/>
        </w:rPr>
        <w:t xml:space="preserve"> </w:t>
      </w:r>
      <w:r w:rsidRPr="00F5200D">
        <w:rPr>
          <w:sz w:val="28"/>
          <w:szCs w:val="28"/>
        </w:rPr>
        <w:t xml:space="preserve"> – </w:t>
      </w:r>
      <w:r>
        <w:rPr>
          <w:sz w:val="28"/>
          <w:szCs w:val="28"/>
        </w:rPr>
        <w:t>19 660,59</w:t>
      </w:r>
      <w:r w:rsidRPr="00F5200D">
        <w:rPr>
          <w:sz w:val="28"/>
          <w:szCs w:val="28"/>
        </w:rPr>
        <w:t xml:space="preserve"> рублей,</w:t>
      </w:r>
      <w:r>
        <w:rPr>
          <w:sz w:val="28"/>
          <w:szCs w:val="28"/>
        </w:rPr>
        <w:t xml:space="preserve"> </w:t>
      </w:r>
      <w:r w:rsidRPr="0053106B">
        <w:rPr>
          <w:sz w:val="28"/>
          <w:szCs w:val="28"/>
        </w:rPr>
        <w:t>превышен</w:t>
      </w:r>
      <w:r>
        <w:rPr>
          <w:sz w:val="28"/>
          <w:szCs w:val="28"/>
        </w:rPr>
        <w:t>ие целевого показателя на 0,36%.</w:t>
      </w:r>
    </w:p>
    <w:p w:rsidR="0025532D" w:rsidRPr="0025532D" w:rsidRDefault="008D0B7E" w:rsidP="008D0B7E">
      <w:pPr>
        <w:ind w:firstLine="708"/>
        <w:jc w:val="center"/>
        <w:rPr>
          <w:rFonts w:eastAsia="Calibri"/>
          <w:sz w:val="26"/>
          <w:szCs w:val="26"/>
          <w:u w:val="single"/>
          <w:lang w:eastAsia="en-US"/>
        </w:rPr>
      </w:pPr>
      <w:r>
        <w:rPr>
          <w:rFonts w:eastAsia="Calibri"/>
          <w:b/>
          <w:sz w:val="28"/>
          <w:szCs w:val="28"/>
          <w:u w:val="single"/>
          <w:lang w:eastAsia="en-US"/>
        </w:rPr>
        <w:t>Модернизация</w:t>
      </w:r>
      <w:r w:rsidR="0025532D" w:rsidRPr="0025532D">
        <w:rPr>
          <w:rFonts w:eastAsia="Calibri"/>
          <w:b/>
          <w:sz w:val="28"/>
          <w:szCs w:val="28"/>
          <w:u w:val="single"/>
          <w:lang w:eastAsia="en-US"/>
        </w:rPr>
        <w:t xml:space="preserve"> материально – технической базы образовательных организаций.</w:t>
      </w:r>
    </w:p>
    <w:p w:rsidR="0025532D" w:rsidRPr="0025532D" w:rsidRDefault="0025532D" w:rsidP="0025532D">
      <w:pPr>
        <w:ind w:firstLine="708"/>
        <w:jc w:val="both"/>
        <w:rPr>
          <w:rFonts w:eastAsia="Calibri"/>
          <w:sz w:val="28"/>
          <w:szCs w:val="28"/>
          <w:lang w:eastAsia="en-US"/>
        </w:rPr>
      </w:pPr>
      <w:r w:rsidRPr="00991AB6">
        <w:rPr>
          <w:rFonts w:eastAsia="Calibri"/>
          <w:sz w:val="28"/>
          <w:szCs w:val="28"/>
          <w:lang w:eastAsia="en-US"/>
        </w:rPr>
        <w:t>Работ</w:t>
      </w:r>
      <w:r>
        <w:rPr>
          <w:rFonts w:eastAsia="Calibri"/>
          <w:sz w:val="28"/>
          <w:szCs w:val="28"/>
          <w:lang w:eastAsia="en-US"/>
        </w:rPr>
        <w:t>а</w:t>
      </w:r>
      <w:r w:rsidRPr="00991AB6">
        <w:rPr>
          <w:rFonts w:eastAsia="Calibri"/>
          <w:sz w:val="28"/>
          <w:szCs w:val="28"/>
          <w:lang w:eastAsia="en-US"/>
        </w:rPr>
        <w:t xml:space="preserve"> по кап</w:t>
      </w:r>
      <w:r>
        <w:rPr>
          <w:rFonts w:eastAsia="Calibri"/>
          <w:sz w:val="28"/>
          <w:szCs w:val="28"/>
          <w:lang w:eastAsia="en-US"/>
        </w:rPr>
        <w:t xml:space="preserve">итальному </w:t>
      </w:r>
      <w:r w:rsidRPr="00991AB6">
        <w:rPr>
          <w:rFonts w:eastAsia="Calibri"/>
          <w:sz w:val="28"/>
          <w:szCs w:val="28"/>
          <w:lang w:eastAsia="en-US"/>
        </w:rPr>
        <w:t xml:space="preserve">ремонту </w:t>
      </w:r>
      <w:r w:rsidRPr="0025532D">
        <w:rPr>
          <w:rFonts w:eastAsia="Calibri"/>
          <w:sz w:val="28"/>
          <w:szCs w:val="28"/>
          <w:lang w:eastAsia="en-US"/>
        </w:rPr>
        <w:t xml:space="preserve">кровли выполнена в </w:t>
      </w:r>
      <w:r w:rsidRPr="00991AB6">
        <w:rPr>
          <w:rFonts w:eastAsia="Calibri"/>
          <w:sz w:val="28"/>
          <w:szCs w:val="28"/>
          <w:lang w:eastAsia="en-US"/>
        </w:rPr>
        <w:t xml:space="preserve">  здании  МБОУ «СОШ </w:t>
      </w:r>
      <w:r>
        <w:rPr>
          <w:rFonts w:eastAsia="Calibri"/>
          <w:sz w:val="28"/>
          <w:szCs w:val="28"/>
          <w:lang w:eastAsia="en-US"/>
        </w:rPr>
        <w:t xml:space="preserve">с. </w:t>
      </w:r>
      <w:proofErr w:type="spellStart"/>
      <w:r>
        <w:rPr>
          <w:rFonts w:eastAsia="Calibri"/>
          <w:sz w:val="28"/>
          <w:szCs w:val="28"/>
          <w:lang w:eastAsia="en-US"/>
        </w:rPr>
        <w:t>Липовка</w:t>
      </w:r>
      <w:proofErr w:type="spellEnd"/>
      <w:r w:rsidRPr="00991AB6">
        <w:rPr>
          <w:rFonts w:eastAsia="Calibri"/>
          <w:sz w:val="28"/>
          <w:szCs w:val="28"/>
          <w:lang w:eastAsia="en-US"/>
        </w:rPr>
        <w:t>»</w:t>
      </w:r>
      <w:r>
        <w:rPr>
          <w:rFonts w:eastAsia="Calibri"/>
          <w:sz w:val="28"/>
          <w:szCs w:val="28"/>
          <w:lang w:eastAsia="en-US"/>
        </w:rPr>
        <w:t>.</w:t>
      </w:r>
      <w:r w:rsidRPr="00991AB6">
        <w:rPr>
          <w:rFonts w:eastAsia="Calibri"/>
          <w:sz w:val="28"/>
          <w:szCs w:val="28"/>
          <w:lang w:eastAsia="en-US"/>
        </w:rPr>
        <w:t xml:space="preserve">  </w:t>
      </w:r>
      <w:r>
        <w:rPr>
          <w:rFonts w:eastAsia="Calibri"/>
          <w:sz w:val="28"/>
          <w:szCs w:val="28"/>
          <w:lang w:eastAsia="en-US"/>
        </w:rPr>
        <w:t xml:space="preserve">В </w:t>
      </w:r>
      <w:r w:rsidRPr="00991AB6">
        <w:rPr>
          <w:rFonts w:eastAsia="Calibri"/>
          <w:sz w:val="28"/>
          <w:szCs w:val="28"/>
          <w:lang w:eastAsia="en-US"/>
        </w:rPr>
        <w:t xml:space="preserve"> здании М</w:t>
      </w:r>
      <w:r>
        <w:rPr>
          <w:rFonts w:eastAsia="Calibri"/>
          <w:sz w:val="28"/>
          <w:szCs w:val="28"/>
          <w:lang w:eastAsia="en-US"/>
        </w:rPr>
        <w:t>Б</w:t>
      </w:r>
      <w:r w:rsidRPr="00991AB6">
        <w:rPr>
          <w:rFonts w:eastAsia="Calibri"/>
          <w:sz w:val="28"/>
          <w:szCs w:val="28"/>
          <w:lang w:eastAsia="en-US"/>
        </w:rPr>
        <w:t xml:space="preserve">ОУ «СОШ </w:t>
      </w:r>
      <w:r>
        <w:rPr>
          <w:rFonts w:eastAsia="Calibri"/>
          <w:sz w:val="28"/>
          <w:szCs w:val="28"/>
          <w:lang w:eastAsia="en-US"/>
        </w:rPr>
        <w:t>с. Красный Яр</w:t>
      </w:r>
      <w:r w:rsidRPr="00991AB6">
        <w:rPr>
          <w:rFonts w:eastAsia="Calibri"/>
          <w:sz w:val="28"/>
          <w:szCs w:val="28"/>
          <w:lang w:eastAsia="en-US"/>
        </w:rPr>
        <w:t>» выполнен капитальный ремонт по восстановлению работоспособности основных строительных конструкций здания</w:t>
      </w:r>
      <w:r>
        <w:rPr>
          <w:rFonts w:eastAsia="Calibri"/>
          <w:sz w:val="28"/>
          <w:szCs w:val="28"/>
          <w:lang w:eastAsia="en-US"/>
        </w:rPr>
        <w:t xml:space="preserve"> и замене ветхих оконных блоков </w:t>
      </w:r>
      <w:r w:rsidR="008D0B7E">
        <w:rPr>
          <w:rFonts w:eastAsia="Calibri"/>
          <w:sz w:val="28"/>
          <w:szCs w:val="28"/>
          <w:lang w:eastAsia="en-US"/>
        </w:rPr>
        <w:t xml:space="preserve">                                </w:t>
      </w:r>
      <w:r>
        <w:rPr>
          <w:rFonts w:eastAsia="Calibri"/>
          <w:sz w:val="28"/>
          <w:szCs w:val="28"/>
          <w:lang w:eastAsia="en-US"/>
        </w:rPr>
        <w:t>(</w:t>
      </w:r>
      <w:r w:rsidRPr="009A79AE">
        <w:rPr>
          <w:rFonts w:eastAsia="Calibri"/>
          <w:sz w:val="28"/>
          <w:szCs w:val="28"/>
          <w:lang w:eastAsia="en-US"/>
        </w:rPr>
        <w:t>в рамках инвестиционного соглашения).</w:t>
      </w:r>
      <w:r w:rsidRPr="0025532D">
        <w:rPr>
          <w:rFonts w:eastAsia="Calibri"/>
          <w:sz w:val="28"/>
          <w:szCs w:val="28"/>
          <w:lang w:eastAsia="en-US"/>
        </w:rPr>
        <w:t xml:space="preserve"> </w:t>
      </w:r>
    </w:p>
    <w:p w:rsidR="0025532D" w:rsidRPr="00991AB6" w:rsidRDefault="008D0B7E" w:rsidP="0025532D">
      <w:pPr>
        <w:ind w:firstLine="708"/>
        <w:jc w:val="both"/>
        <w:rPr>
          <w:rFonts w:eastAsia="Calibri"/>
          <w:sz w:val="28"/>
          <w:szCs w:val="28"/>
          <w:lang w:eastAsia="en-US"/>
        </w:rPr>
      </w:pPr>
      <w:r>
        <w:rPr>
          <w:rFonts w:eastAsia="Calibri"/>
          <w:sz w:val="28"/>
          <w:szCs w:val="28"/>
          <w:lang w:eastAsia="en-US"/>
        </w:rPr>
        <w:t>За счет средств социально</w:t>
      </w:r>
      <w:r w:rsidR="0025532D" w:rsidRPr="0025532D">
        <w:rPr>
          <w:rFonts w:eastAsia="Calibri"/>
          <w:sz w:val="28"/>
          <w:szCs w:val="28"/>
          <w:lang w:eastAsia="en-US"/>
        </w:rPr>
        <w:t xml:space="preserve">–ориентированного бизнеса выполнен капитальный ремонт спортивного зала в здании </w:t>
      </w:r>
      <w:r w:rsidR="0025532D" w:rsidRPr="00991AB6">
        <w:rPr>
          <w:rFonts w:eastAsia="Calibri"/>
          <w:sz w:val="28"/>
          <w:szCs w:val="28"/>
          <w:lang w:eastAsia="en-US"/>
        </w:rPr>
        <w:t>М</w:t>
      </w:r>
      <w:r w:rsidR="0025532D">
        <w:rPr>
          <w:rFonts w:eastAsia="Calibri"/>
          <w:sz w:val="28"/>
          <w:szCs w:val="28"/>
          <w:lang w:eastAsia="en-US"/>
        </w:rPr>
        <w:t>Б</w:t>
      </w:r>
      <w:r w:rsidR="0025532D" w:rsidRPr="00991AB6">
        <w:rPr>
          <w:rFonts w:eastAsia="Calibri"/>
          <w:sz w:val="28"/>
          <w:szCs w:val="28"/>
          <w:lang w:eastAsia="en-US"/>
        </w:rPr>
        <w:t xml:space="preserve">ОУ «СОШ </w:t>
      </w:r>
      <w:r>
        <w:rPr>
          <w:rFonts w:eastAsia="Calibri"/>
          <w:sz w:val="28"/>
          <w:szCs w:val="28"/>
          <w:lang w:eastAsia="en-US"/>
        </w:rPr>
        <w:t xml:space="preserve">                                     </w:t>
      </w:r>
      <w:r w:rsidR="0025532D">
        <w:rPr>
          <w:rFonts w:eastAsia="Calibri"/>
          <w:sz w:val="28"/>
          <w:szCs w:val="28"/>
          <w:lang w:eastAsia="en-US"/>
        </w:rPr>
        <w:t xml:space="preserve">с. </w:t>
      </w:r>
      <w:proofErr w:type="spellStart"/>
      <w:r w:rsidR="0025532D">
        <w:rPr>
          <w:rFonts w:eastAsia="Calibri"/>
          <w:sz w:val="28"/>
          <w:szCs w:val="28"/>
          <w:lang w:eastAsia="en-US"/>
        </w:rPr>
        <w:t>Квасниковка</w:t>
      </w:r>
      <w:proofErr w:type="spellEnd"/>
      <w:r w:rsidR="0025532D" w:rsidRPr="00991AB6">
        <w:rPr>
          <w:rFonts w:eastAsia="Calibri"/>
          <w:sz w:val="28"/>
          <w:szCs w:val="28"/>
          <w:lang w:eastAsia="en-US"/>
        </w:rPr>
        <w:t>»</w:t>
      </w:r>
      <w:r w:rsidR="0025532D">
        <w:rPr>
          <w:rFonts w:eastAsia="Calibri"/>
          <w:sz w:val="28"/>
          <w:szCs w:val="28"/>
          <w:lang w:eastAsia="en-US"/>
        </w:rPr>
        <w:t>.</w:t>
      </w:r>
    </w:p>
    <w:p w:rsidR="0025532D" w:rsidRPr="00991AB6" w:rsidRDefault="0025532D" w:rsidP="0025532D">
      <w:pPr>
        <w:jc w:val="both"/>
        <w:rPr>
          <w:rFonts w:eastAsia="Calibri"/>
          <w:sz w:val="28"/>
          <w:szCs w:val="28"/>
          <w:lang w:eastAsia="en-US"/>
        </w:rPr>
      </w:pPr>
      <w:r w:rsidRPr="00991AB6">
        <w:rPr>
          <w:rFonts w:eastAsia="Calibri"/>
          <w:sz w:val="28"/>
          <w:szCs w:val="28"/>
          <w:lang w:eastAsia="en-US"/>
        </w:rPr>
        <w:t xml:space="preserve">          Кроме того, за счет средств муниципального бюджета </w:t>
      </w:r>
      <w:r>
        <w:rPr>
          <w:rFonts w:eastAsia="Calibri"/>
          <w:sz w:val="28"/>
          <w:szCs w:val="28"/>
          <w:lang w:eastAsia="en-US"/>
        </w:rPr>
        <w:t>выполнена работа  по благоустройству детской  площадки   в  МБ</w:t>
      </w:r>
      <w:r w:rsidRPr="00991AB6">
        <w:rPr>
          <w:rFonts w:eastAsia="Calibri"/>
          <w:sz w:val="28"/>
          <w:szCs w:val="28"/>
          <w:lang w:eastAsia="en-US"/>
        </w:rPr>
        <w:t>ДОУ «Детский сад №</w:t>
      </w:r>
      <w:r>
        <w:rPr>
          <w:rFonts w:eastAsia="Calibri"/>
          <w:sz w:val="28"/>
          <w:szCs w:val="28"/>
          <w:lang w:eastAsia="en-US"/>
        </w:rPr>
        <w:t>79</w:t>
      </w:r>
      <w:r w:rsidRPr="00991AB6">
        <w:rPr>
          <w:rFonts w:eastAsia="Calibri"/>
          <w:sz w:val="28"/>
          <w:szCs w:val="28"/>
          <w:lang w:eastAsia="en-US"/>
        </w:rPr>
        <w:t>»</w:t>
      </w:r>
      <w:r>
        <w:rPr>
          <w:rFonts w:eastAsia="Calibri"/>
          <w:sz w:val="28"/>
          <w:szCs w:val="28"/>
          <w:lang w:eastAsia="en-US"/>
        </w:rPr>
        <w:t>.</w:t>
      </w:r>
      <w:r w:rsidRPr="00991AB6">
        <w:rPr>
          <w:rFonts w:eastAsia="Calibri"/>
          <w:color w:val="FF0000"/>
          <w:sz w:val="28"/>
          <w:szCs w:val="28"/>
          <w:lang w:eastAsia="en-US"/>
        </w:rPr>
        <w:t xml:space="preserve"> </w:t>
      </w:r>
    </w:p>
    <w:p w:rsidR="0025532D" w:rsidRDefault="0025532D" w:rsidP="0025532D">
      <w:pPr>
        <w:ind w:firstLine="567"/>
        <w:jc w:val="both"/>
        <w:rPr>
          <w:rFonts w:eastAsia="Calibri"/>
          <w:sz w:val="28"/>
          <w:szCs w:val="28"/>
          <w:lang w:eastAsia="en-US"/>
        </w:rPr>
      </w:pPr>
      <w:r>
        <w:rPr>
          <w:rFonts w:eastAsia="Calibri"/>
          <w:sz w:val="28"/>
          <w:szCs w:val="28"/>
          <w:lang w:eastAsia="en-US"/>
        </w:rPr>
        <w:lastRenderedPageBreak/>
        <w:t xml:space="preserve">Ремонтные работы </w:t>
      </w:r>
      <w:r w:rsidRPr="00991AB6">
        <w:rPr>
          <w:rFonts w:eastAsia="Calibri"/>
          <w:sz w:val="28"/>
          <w:szCs w:val="28"/>
          <w:lang w:eastAsia="en-US"/>
        </w:rPr>
        <w:t xml:space="preserve"> проведен</w:t>
      </w:r>
      <w:r>
        <w:rPr>
          <w:rFonts w:eastAsia="Calibri"/>
          <w:sz w:val="28"/>
          <w:szCs w:val="28"/>
          <w:lang w:eastAsia="en-US"/>
        </w:rPr>
        <w:t>ы</w:t>
      </w:r>
      <w:r w:rsidRPr="00991AB6">
        <w:rPr>
          <w:rFonts w:eastAsia="Calibri"/>
          <w:sz w:val="28"/>
          <w:szCs w:val="28"/>
          <w:lang w:eastAsia="en-US"/>
        </w:rPr>
        <w:t xml:space="preserve"> в </w:t>
      </w:r>
      <w:r>
        <w:rPr>
          <w:rFonts w:eastAsia="Calibri"/>
          <w:sz w:val="28"/>
          <w:szCs w:val="28"/>
          <w:lang w:eastAsia="en-US"/>
        </w:rPr>
        <w:t>59</w:t>
      </w:r>
      <w:r w:rsidRPr="00991AB6">
        <w:rPr>
          <w:rFonts w:eastAsia="Calibri"/>
          <w:sz w:val="28"/>
          <w:szCs w:val="28"/>
          <w:lang w:eastAsia="en-US"/>
        </w:rPr>
        <w:t xml:space="preserve"> образовательных учреждениях </w:t>
      </w:r>
      <w:r w:rsidR="008D0B7E">
        <w:rPr>
          <w:rFonts w:eastAsia="Calibri"/>
          <w:sz w:val="28"/>
          <w:szCs w:val="28"/>
          <w:lang w:eastAsia="en-US"/>
        </w:rPr>
        <w:t xml:space="preserve">                     </w:t>
      </w:r>
      <w:r w:rsidRPr="00991AB6">
        <w:rPr>
          <w:rFonts w:eastAsia="Calibri"/>
          <w:sz w:val="28"/>
          <w:szCs w:val="28"/>
          <w:lang w:eastAsia="en-US"/>
        </w:rPr>
        <w:t>(в 2013 году – 14 учреждениях, в 2014году – 64 учреждениях</w:t>
      </w:r>
      <w:r>
        <w:rPr>
          <w:rFonts w:eastAsia="Calibri"/>
          <w:sz w:val="28"/>
          <w:szCs w:val="28"/>
          <w:lang w:eastAsia="en-US"/>
        </w:rPr>
        <w:t>,</w:t>
      </w:r>
      <w:r w:rsidRPr="0045231A">
        <w:rPr>
          <w:rFonts w:eastAsia="Calibri"/>
          <w:sz w:val="28"/>
          <w:szCs w:val="28"/>
          <w:lang w:eastAsia="en-US"/>
        </w:rPr>
        <w:t xml:space="preserve"> </w:t>
      </w:r>
      <w:r>
        <w:rPr>
          <w:rFonts w:eastAsia="Calibri"/>
          <w:sz w:val="28"/>
          <w:szCs w:val="28"/>
          <w:lang w:eastAsia="en-US"/>
        </w:rPr>
        <w:t>в 2015</w:t>
      </w:r>
      <w:r w:rsidRPr="00991AB6">
        <w:rPr>
          <w:rFonts w:eastAsia="Calibri"/>
          <w:sz w:val="28"/>
          <w:szCs w:val="28"/>
          <w:lang w:eastAsia="en-US"/>
        </w:rPr>
        <w:t xml:space="preserve">году – </w:t>
      </w:r>
      <w:r w:rsidR="008D0B7E">
        <w:rPr>
          <w:rFonts w:eastAsia="Calibri"/>
          <w:sz w:val="28"/>
          <w:szCs w:val="28"/>
          <w:lang w:eastAsia="en-US"/>
        </w:rPr>
        <w:t xml:space="preserve">             </w:t>
      </w:r>
      <w:r>
        <w:rPr>
          <w:rFonts w:eastAsia="Calibri"/>
          <w:sz w:val="28"/>
          <w:szCs w:val="28"/>
          <w:lang w:eastAsia="en-US"/>
        </w:rPr>
        <w:t>48</w:t>
      </w:r>
      <w:r w:rsidRPr="00991AB6">
        <w:rPr>
          <w:rFonts w:eastAsia="Calibri"/>
          <w:sz w:val="28"/>
          <w:szCs w:val="28"/>
          <w:lang w:eastAsia="en-US"/>
        </w:rPr>
        <w:t xml:space="preserve"> учреждениях</w:t>
      </w:r>
      <w:r>
        <w:rPr>
          <w:rFonts w:eastAsia="Calibri"/>
          <w:sz w:val="28"/>
          <w:szCs w:val="28"/>
          <w:lang w:eastAsia="en-US"/>
        </w:rPr>
        <w:t>):</w:t>
      </w:r>
    </w:p>
    <w:p w:rsidR="0025532D" w:rsidRDefault="0025532D" w:rsidP="0025532D">
      <w:pPr>
        <w:jc w:val="both"/>
        <w:rPr>
          <w:rFonts w:eastAsia="Calibri"/>
          <w:sz w:val="28"/>
          <w:szCs w:val="28"/>
          <w:lang w:eastAsia="en-US"/>
        </w:rPr>
      </w:pPr>
      <w:r>
        <w:rPr>
          <w:rFonts w:eastAsia="Calibri"/>
          <w:sz w:val="28"/>
          <w:szCs w:val="28"/>
          <w:lang w:eastAsia="en-US"/>
        </w:rPr>
        <w:t xml:space="preserve">- капитальный ремонт кровли выполнен в </w:t>
      </w:r>
      <w:r w:rsidRPr="00C929B0">
        <w:rPr>
          <w:rFonts w:eastAsia="Calibri"/>
          <w:sz w:val="28"/>
          <w:szCs w:val="28"/>
          <w:lang w:eastAsia="en-US"/>
        </w:rPr>
        <w:t xml:space="preserve"> 2</w:t>
      </w:r>
      <w:r>
        <w:rPr>
          <w:rFonts w:eastAsia="Calibri"/>
          <w:sz w:val="28"/>
          <w:szCs w:val="28"/>
          <w:lang w:eastAsia="en-US"/>
        </w:rPr>
        <w:t>8</w:t>
      </w:r>
      <w:r w:rsidRPr="00C929B0">
        <w:rPr>
          <w:rFonts w:eastAsia="Calibri"/>
          <w:sz w:val="28"/>
          <w:szCs w:val="28"/>
          <w:lang w:eastAsia="en-US"/>
        </w:rPr>
        <w:t xml:space="preserve"> учреждениях: </w:t>
      </w:r>
      <w:r w:rsidR="008D0B7E">
        <w:rPr>
          <w:rFonts w:eastAsia="Calibri"/>
          <w:sz w:val="28"/>
          <w:szCs w:val="28"/>
          <w:lang w:eastAsia="en-US"/>
        </w:rPr>
        <w:t xml:space="preserve">                                                 </w:t>
      </w:r>
      <w:r w:rsidRPr="00C929B0">
        <w:rPr>
          <w:rFonts w:eastAsia="Calibri"/>
          <w:sz w:val="28"/>
          <w:szCs w:val="28"/>
          <w:lang w:eastAsia="en-US"/>
        </w:rPr>
        <w:t xml:space="preserve"> в </w:t>
      </w:r>
      <w:r>
        <w:rPr>
          <w:rFonts w:eastAsia="Calibri"/>
          <w:sz w:val="28"/>
          <w:szCs w:val="28"/>
          <w:lang w:eastAsia="en-US"/>
        </w:rPr>
        <w:t>8</w:t>
      </w:r>
      <w:r w:rsidRPr="00C929B0">
        <w:rPr>
          <w:rFonts w:eastAsia="Calibri"/>
          <w:sz w:val="28"/>
          <w:szCs w:val="28"/>
          <w:lang w:eastAsia="en-US"/>
        </w:rPr>
        <w:t xml:space="preserve"> общеобразовательных учреждениях</w:t>
      </w:r>
      <w:r>
        <w:rPr>
          <w:rFonts w:eastAsia="Calibri"/>
          <w:sz w:val="28"/>
          <w:szCs w:val="28"/>
          <w:lang w:eastAsia="en-US"/>
        </w:rPr>
        <w:t xml:space="preserve"> и  </w:t>
      </w:r>
      <w:r w:rsidRPr="00C929B0">
        <w:rPr>
          <w:rFonts w:eastAsia="Calibri"/>
          <w:sz w:val="28"/>
          <w:szCs w:val="28"/>
          <w:lang w:eastAsia="en-US"/>
        </w:rPr>
        <w:t>в</w:t>
      </w:r>
      <w:r>
        <w:rPr>
          <w:rFonts w:eastAsia="Calibri"/>
          <w:sz w:val="28"/>
          <w:szCs w:val="28"/>
          <w:lang w:eastAsia="en-US"/>
        </w:rPr>
        <w:t xml:space="preserve"> 20</w:t>
      </w:r>
      <w:r w:rsidRPr="00C929B0">
        <w:rPr>
          <w:rFonts w:eastAsia="Calibri"/>
          <w:sz w:val="28"/>
          <w:szCs w:val="28"/>
          <w:lang w:eastAsia="en-US"/>
        </w:rPr>
        <w:t xml:space="preserve"> детских садах</w:t>
      </w:r>
      <w:r w:rsidR="008D0B7E">
        <w:rPr>
          <w:rFonts w:eastAsia="Calibri"/>
          <w:sz w:val="28"/>
          <w:szCs w:val="28"/>
          <w:lang w:eastAsia="en-US"/>
        </w:rPr>
        <w:t>;</w:t>
      </w:r>
    </w:p>
    <w:p w:rsidR="0025532D" w:rsidRDefault="0025532D" w:rsidP="0025532D">
      <w:pPr>
        <w:jc w:val="both"/>
        <w:rPr>
          <w:rFonts w:eastAsia="Calibri"/>
          <w:sz w:val="28"/>
          <w:szCs w:val="28"/>
          <w:lang w:eastAsia="en-US"/>
        </w:rPr>
      </w:pPr>
      <w:r>
        <w:rPr>
          <w:rFonts w:eastAsia="Calibri"/>
          <w:sz w:val="28"/>
          <w:szCs w:val="28"/>
          <w:lang w:eastAsia="en-US"/>
        </w:rPr>
        <w:t xml:space="preserve">-ремонт системы  отопления </w:t>
      </w:r>
      <w:r w:rsidRPr="00CA4FBF">
        <w:rPr>
          <w:rFonts w:eastAsia="Calibri"/>
          <w:sz w:val="28"/>
          <w:szCs w:val="28"/>
          <w:lang w:eastAsia="en-US"/>
        </w:rPr>
        <w:t>в 1</w:t>
      </w:r>
      <w:r>
        <w:rPr>
          <w:rFonts w:eastAsia="Calibri"/>
          <w:sz w:val="28"/>
          <w:szCs w:val="28"/>
          <w:lang w:eastAsia="en-US"/>
        </w:rPr>
        <w:t>6</w:t>
      </w:r>
      <w:r w:rsidRPr="00CA4FBF">
        <w:rPr>
          <w:rFonts w:eastAsia="Calibri"/>
          <w:sz w:val="28"/>
          <w:szCs w:val="28"/>
          <w:lang w:eastAsia="en-US"/>
        </w:rPr>
        <w:t xml:space="preserve"> учреждениях: 10 общеобразовательных учреждениях и </w:t>
      </w:r>
      <w:r>
        <w:rPr>
          <w:rFonts w:eastAsia="Calibri"/>
          <w:sz w:val="28"/>
          <w:szCs w:val="28"/>
          <w:lang w:eastAsia="en-US"/>
        </w:rPr>
        <w:t xml:space="preserve"> в 6 ДОУ; </w:t>
      </w:r>
    </w:p>
    <w:p w:rsidR="0025532D" w:rsidRPr="002344EF" w:rsidRDefault="0025532D" w:rsidP="0025532D">
      <w:pPr>
        <w:jc w:val="both"/>
        <w:rPr>
          <w:sz w:val="26"/>
          <w:szCs w:val="26"/>
        </w:rPr>
      </w:pPr>
      <w:r>
        <w:rPr>
          <w:rFonts w:eastAsia="Calibri"/>
          <w:sz w:val="28"/>
          <w:szCs w:val="28"/>
          <w:lang w:eastAsia="en-US"/>
        </w:rPr>
        <w:t xml:space="preserve">- </w:t>
      </w:r>
      <w:r w:rsidRPr="0025532D">
        <w:rPr>
          <w:rFonts w:eastAsia="Calibri"/>
          <w:sz w:val="28"/>
          <w:szCs w:val="28"/>
          <w:lang w:eastAsia="en-US"/>
        </w:rPr>
        <w:t xml:space="preserve">ремонт </w:t>
      </w:r>
      <w:r w:rsidRPr="00A11AED">
        <w:rPr>
          <w:rFonts w:eastAsia="Calibri"/>
          <w:sz w:val="28"/>
          <w:szCs w:val="28"/>
          <w:lang w:eastAsia="en-US"/>
        </w:rPr>
        <w:t>системы водоснабжения и водоотведения в 28 учреждениях:</w:t>
      </w:r>
      <w:r w:rsidR="008D0B7E">
        <w:rPr>
          <w:rFonts w:eastAsia="Calibri"/>
          <w:sz w:val="28"/>
          <w:szCs w:val="28"/>
          <w:lang w:eastAsia="en-US"/>
        </w:rPr>
        <w:t xml:space="preserve">                              </w:t>
      </w:r>
      <w:r w:rsidRPr="00A11AED">
        <w:rPr>
          <w:rFonts w:eastAsia="Calibri"/>
          <w:sz w:val="28"/>
          <w:szCs w:val="28"/>
          <w:lang w:eastAsia="en-US"/>
        </w:rPr>
        <w:t xml:space="preserve"> в 20 общеобразовательных учреждениях  и в </w:t>
      </w:r>
      <w:r>
        <w:rPr>
          <w:rFonts w:eastAsia="Calibri"/>
          <w:sz w:val="28"/>
          <w:szCs w:val="28"/>
          <w:lang w:eastAsia="en-US"/>
        </w:rPr>
        <w:t>10</w:t>
      </w:r>
      <w:r w:rsidRPr="00A11AED">
        <w:rPr>
          <w:rFonts w:eastAsia="Calibri"/>
          <w:sz w:val="28"/>
          <w:szCs w:val="28"/>
          <w:lang w:eastAsia="en-US"/>
        </w:rPr>
        <w:t xml:space="preserve"> детских садах</w:t>
      </w:r>
      <w:r>
        <w:rPr>
          <w:rFonts w:eastAsia="Calibri"/>
          <w:sz w:val="28"/>
          <w:szCs w:val="28"/>
          <w:lang w:eastAsia="en-US"/>
        </w:rPr>
        <w:t>.</w:t>
      </w:r>
    </w:p>
    <w:p w:rsidR="0025532D" w:rsidRDefault="0025532D" w:rsidP="0025532D">
      <w:pPr>
        <w:ind w:firstLine="567"/>
        <w:jc w:val="both"/>
        <w:rPr>
          <w:rFonts w:eastAsia="Calibri"/>
          <w:sz w:val="28"/>
          <w:szCs w:val="28"/>
          <w:lang w:eastAsia="en-US"/>
        </w:rPr>
      </w:pPr>
      <w:r>
        <w:rPr>
          <w:rFonts w:eastAsia="Calibri"/>
          <w:sz w:val="28"/>
          <w:szCs w:val="28"/>
          <w:lang w:eastAsia="en-US"/>
        </w:rPr>
        <w:t>В</w:t>
      </w:r>
      <w:r w:rsidRPr="00991AB6">
        <w:rPr>
          <w:rFonts w:eastAsia="Calibri"/>
          <w:sz w:val="28"/>
          <w:szCs w:val="28"/>
          <w:lang w:eastAsia="en-US"/>
        </w:rPr>
        <w:t xml:space="preserve"> </w:t>
      </w:r>
      <w:r>
        <w:rPr>
          <w:rFonts w:eastAsia="Calibri"/>
          <w:sz w:val="28"/>
          <w:szCs w:val="28"/>
          <w:lang w:eastAsia="en-US"/>
        </w:rPr>
        <w:t xml:space="preserve">33 </w:t>
      </w:r>
      <w:r w:rsidRPr="00991AB6">
        <w:rPr>
          <w:rFonts w:eastAsia="Calibri"/>
          <w:sz w:val="28"/>
          <w:szCs w:val="28"/>
          <w:lang w:eastAsia="en-US"/>
        </w:rPr>
        <w:t>образовательных организациях были проведены мероприятия, на</w:t>
      </w:r>
      <w:r w:rsidR="008D0B7E">
        <w:rPr>
          <w:rFonts w:eastAsia="Calibri"/>
          <w:sz w:val="28"/>
          <w:szCs w:val="28"/>
          <w:lang w:eastAsia="en-US"/>
        </w:rPr>
        <w:t xml:space="preserve">правленные на энергосбережение </w:t>
      </w:r>
      <w:r w:rsidRPr="00991AB6">
        <w:rPr>
          <w:rFonts w:eastAsia="Calibri"/>
          <w:sz w:val="28"/>
          <w:szCs w:val="28"/>
          <w:lang w:eastAsia="en-US"/>
        </w:rPr>
        <w:t>(замена ветхих окон</w:t>
      </w:r>
      <w:r>
        <w:rPr>
          <w:rFonts w:eastAsia="Calibri"/>
          <w:sz w:val="28"/>
          <w:szCs w:val="28"/>
          <w:lang w:eastAsia="en-US"/>
        </w:rPr>
        <w:t>ных блоков</w:t>
      </w:r>
      <w:r w:rsidRPr="00991AB6">
        <w:rPr>
          <w:rFonts w:eastAsia="Calibri"/>
          <w:sz w:val="28"/>
          <w:szCs w:val="28"/>
          <w:lang w:eastAsia="en-US"/>
        </w:rPr>
        <w:t>, проверка</w:t>
      </w:r>
      <w:r>
        <w:rPr>
          <w:rFonts w:eastAsia="Calibri"/>
          <w:sz w:val="28"/>
          <w:szCs w:val="28"/>
          <w:lang w:eastAsia="en-US"/>
        </w:rPr>
        <w:t xml:space="preserve"> и установка приборов </w:t>
      </w:r>
      <w:r w:rsidRPr="00991AB6">
        <w:rPr>
          <w:rFonts w:eastAsia="Calibri"/>
          <w:sz w:val="28"/>
          <w:szCs w:val="28"/>
          <w:lang w:eastAsia="en-US"/>
        </w:rPr>
        <w:t xml:space="preserve"> учета тепла)</w:t>
      </w:r>
      <w:r>
        <w:rPr>
          <w:rFonts w:eastAsia="Calibri"/>
          <w:sz w:val="28"/>
          <w:szCs w:val="28"/>
          <w:lang w:eastAsia="en-US"/>
        </w:rPr>
        <w:t xml:space="preserve">. </w:t>
      </w:r>
    </w:p>
    <w:p w:rsidR="0025532D" w:rsidRPr="00991AB6" w:rsidRDefault="008D0B7E" w:rsidP="0025532D">
      <w:pPr>
        <w:ind w:firstLine="567"/>
        <w:jc w:val="both"/>
        <w:rPr>
          <w:rFonts w:eastAsia="Calibri"/>
          <w:sz w:val="28"/>
          <w:szCs w:val="28"/>
          <w:lang w:eastAsia="en-US"/>
        </w:rPr>
      </w:pPr>
      <w:proofErr w:type="gramStart"/>
      <w:r>
        <w:rPr>
          <w:rFonts w:eastAsia="Calibri"/>
          <w:sz w:val="28"/>
          <w:szCs w:val="28"/>
          <w:lang w:eastAsia="en-US"/>
        </w:rPr>
        <w:t xml:space="preserve">На </w:t>
      </w:r>
      <w:r w:rsidR="0025532D" w:rsidRPr="00991AB6">
        <w:rPr>
          <w:rFonts w:eastAsia="Calibri"/>
          <w:sz w:val="28"/>
          <w:szCs w:val="28"/>
          <w:lang w:eastAsia="en-US"/>
        </w:rPr>
        <w:t>реализацию мероприятий по формированию сети общеобразовательных организаций, в которых созданы условия для инклюзивного об</w:t>
      </w:r>
      <w:r w:rsidR="0025532D">
        <w:rPr>
          <w:rFonts w:eastAsia="Calibri"/>
          <w:sz w:val="28"/>
          <w:szCs w:val="28"/>
          <w:lang w:eastAsia="en-US"/>
        </w:rPr>
        <w:t>разования детей-инвалидов в 2016</w:t>
      </w:r>
      <w:r w:rsidR="0025532D" w:rsidRPr="00991AB6">
        <w:rPr>
          <w:rFonts w:eastAsia="Calibri"/>
          <w:sz w:val="28"/>
          <w:szCs w:val="28"/>
          <w:lang w:eastAsia="en-US"/>
        </w:rPr>
        <w:t xml:space="preserve"> году перечислена субсидия в размере </w:t>
      </w:r>
      <w:r w:rsidR="0025532D">
        <w:rPr>
          <w:rFonts w:eastAsia="Calibri"/>
          <w:sz w:val="28"/>
          <w:szCs w:val="28"/>
          <w:lang w:eastAsia="en-US"/>
        </w:rPr>
        <w:t>3233,8</w:t>
      </w:r>
      <w:r w:rsidR="0025532D" w:rsidRPr="00991AB6">
        <w:rPr>
          <w:rFonts w:eastAsia="Calibri"/>
          <w:sz w:val="28"/>
          <w:szCs w:val="28"/>
          <w:lang w:eastAsia="en-US"/>
        </w:rPr>
        <w:t xml:space="preserve"> тыс. руб., в том числе  из федерального бюджета – </w:t>
      </w:r>
      <w:r w:rsidR="0025532D">
        <w:rPr>
          <w:rFonts w:eastAsia="Calibri"/>
          <w:sz w:val="28"/>
          <w:szCs w:val="28"/>
          <w:lang w:eastAsia="en-US"/>
        </w:rPr>
        <w:t>2263,7</w:t>
      </w:r>
      <w:r w:rsidR="0025532D" w:rsidRPr="00991AB6">
        <w:rPr>
          <w:rFonts w:eastAsia="Calibri"/>
          <w:sz w:val="28"/>
          <w:szCs w:val="28"/>
          <w:lang w:eastAsia="en-US"/>
        </w:rPr>
        <w:t xml:space="preserve"> тыс. руб., за счет средств областного бюджета </w:t>
      </w:r>
      <w:r w:rsidR="0025532D">
        <w:rPr>
          <w:rFonts w:eastAsia="Calibri"/>
          <w:sz w:val="28"/>
          <w:szCs w:val="28"/>
          <w:lang w:eastAsia="en-US"/>
        </w:rPr>
        <w:t>646,7</w:t>
      </w:r>
      <w:r w:rsidR="0025532D" w:rsidRPr="00991AB6">
        <w:rPr>
          <w:rFonts w:eastAsia="Calibri"/>
          <w:sz w:val="28"/>
          <w:szCs w:val="28"/>
          <w:lang w:eastAsia="en-US"/>
        </w:rPr>
        <w:t xml:space="preserve"> тыс. руб. Кроме того  за счет средств местного бюджета </w:t>
      </w:r>
      <w:r w:rsidR="0025532D">
        <w:rPr>
          <w:rFonts w:eastAsia="Calibri"/>
          <w:sz w:val="28"/>
          <w:szCs w:val="28"/>
          <w:lang w:eastAsia="en-US"/>
        </w:rPr>
        <w:t>323,4</w:t>
      </w:r>
      <w:r w:rsidR="0025532D" w:rsidRPr="00991AB6">
        <w:rPr>
          <w:rFonts w:eastAsia="Calibri"/>
          <w:sz w:val="28"/>
          <w:szCs w:val="28"/>
          <w:lang w:eastAsia="en-US"/>
        </w:rPr>
        <w:t xml:space="preserve"> тыс. руб. Данные средства направлены на проведение ремонтных работ</w:t>
      </w:r>
      <w:proofErr w:type="gramEnd"/>
      <w:r w:rsidR="0025532D">
        <w:rPr>
          <w:rFonts w:eastAsia="Calibri"/>
          <w:sz w:val="28"/>
          <w:szCs w:val="28"/>
          <w:lang w:eastAsia="en-US"/>
        </w:rPr>
        <w:t>,</w:t>
      </w:r>
      <w:r w:rsidR="0025532D" w:rsidRPr="00991AB6">
        <w:rPr>
          <w:rFonts w:eastAsia="Calibri"/>
          <w:sz w:val="28"/>
          <w:szCs w:val="28"/>
          <w:lang w:eastAsia="en-US"/>
        </w:rPr>
        <w:t xml:space="preserve"> приобретение оборудования</w:t>
      </w:r>
      <w:r w:rsidR="0025532D">
        <w:rPr>
          <w:rFonts w:eastAsia="Calibri"/>
          <w:sz w:val="28"/>
          <w:szCs w:val="28"/>
          <w:lang w:eastAsia="en-US"/>
        </w:rPr>
        <w:t xml:space="preserve"> </w:t>
      </w:r>
      <w:r>
        <w:rPr>
          <w:rFonts w:eastAsia="Calibri"/>
          <w:sz w:val="28"/>
          <w:szCs w:val="28"/>
          <w:lang w:eastAsia="en-US"/>
        </w:rPr>
        <w:t xml:space="preserve">                 </w:t>
      </w:r>
      <w:r w:rsidR="0025532D">
        <w:rPr>
          <w:rFonts w:eastAsia="Calibri"/>
          <w:sz w:val="28"/>
          <w:szCs w:val="28"/>
          <w:lang w:eastAsia="en-US"/>
        </w:rPr>
        <w:t xml:space="preserve">и мероприятия по архитектурной доступности </w:t>
      </w:r>
      <w:r w:rsidR="0025532D" w:rsidRPr="00991AB6">
        <w:rPr>
          <w:rFonts w:eastAsia="Calibri"/>
          <w:sz w:val="28"/>
          <w:szCs w:val="28"/>
          <w:lang w:eastAsia="en-US"/>
        </w:rPr>
        <w:t xml:space="preserve"> для</w:t>
      </w:r>
      <w:r w:rsidR="0025532D">
        <w:rPr>
          <w:rFonts w:eastAsia="Calibri"/>
          <w:sz w:val="28"/>
          <w:szCs w:val="28"/>
          <w:lang w:eastAsia="en-US"/>
        </w:rPr>
        <w:t xml:space="preserve"> детей </w:t>
      </w:r>
      <w:r w:rsidR="0025532D" w:rsidRPr="00991AB6">
        <w:rPr>
          <w:rFonts w:eastAsia="Calibri"/>
          <w:sz w:val="28"/>
          <w:szCs w:val="28"/>
          <w:lang w:eastAsia="en-US"/>
        </w:rPr>
        <w:t xml:space="preserve"> </w:t>
      </w:r>
      <w:r w:rsidR="0025532D">
        <w:rPr>
          <w:rFonts w:eastAsia="Calibri"/>
          <w:sz w:val="28"/>
          <w:szCs w:val="28"/>
          <w:lang w:eastAsia="en-US"/>
        </w:rPr>
        <w:t xml:space="preserve">с ОВЗ и </w:t>
      </w:r>
      <w:r w:rsidR="0025532D" w:rsidRPr="00991AB6">
        <w:rPr>
          <w:rFonts w:eastAsia="Calibri"/>
          <w:sz w:val="28"/>
          <w:szCs w:val="28"/>
          <w:lang w:eastAsia="en-US"/>
        </w:rPr>
        <w:t>детей</w:t>
      </w:r>
      <w:r w:rsidR="0025532D">
        <w:rPr>
          <w:rFonts w:eastAsia="Calibri"/>
          <w:sz w:val="28"/>
          <w:szCs w:val="28"/>
          <w:lang w:eastAsia="en-US"/>
        </w:rPr>
        <w:t xml:space="preserve"> инвалидов</w:t>
      </w:r>
      <w:r w:rsidR="0025532D" w:rsidRPr="00991AB6">
        <w:rPr>
          <w:rFonts w:eastAsia="Calibri"/>
          <w:sz w:val="28"/>
          <w:szCs w:val="28"/>
          <w:lang w:eastAsia="en-US"/>
        </w:rPr>
        <w:t xml:space="preserve">  в М</w:t>
      </w:r>
      <w:r w:rsidR="0025532D">
        <w:rPr>
          <w:rFonts w:eastAsia="Calibri"/>
          <w:sz w:val="28"/>
          <w:szCs w:val="28"/>
          <w:lang w:eastAsia="en-US"/>
        </w:rPr>
        <w:t>АД</w:t>
      </w:r>
      <w:r w:rsidR="0025532D" w:rsidRPr="00991AB6">
        <w:rPr>
          <w:rFonts w:eastAsia="Calibri"/>
          <w:sz w:val="28"/>
          <w:szCs w:val="28"/>
          <w:lang w:eastAsia="en-US"/>
        </w:rPr>
        <w:t>ОУ «</w:t>
      </w:r>
      <w:r w:rsidR="0025532D">
        <w:rPr>
          <w:rFonts w:eastAsia="Calibri"/>
          <w:sz w:val="28"/>
          <w:szCs w:val="28"/>
          <w:lang w:eastAsia="en-US"/>
        </w:rPr>
        <w:t xml:space="preserve">Детский сад комбинированного вида </w:t>
      </w:r>
      <w:r w:rsidR="0025532D" w:rsidRPr="00991AB6">
        <w:rPr>
          <w:rFonts w:eastAsia="Calibri"/>
          <w:sz w:val="28"/>
          <w:szCs w:val="28"/>
          <w:lang w:eastAsia="en-US"/>
        </w:rPr>
        <w:t xml:space="preserve"> №</w:t>
      </w:r>
      <w:r>
        <w:rPr>
          <w:rFonts w:eastAsia="Calibri"/>
          <w:sz w:val="28"/>
          <w:szCs w:val="28"/>
          <w:lang w:eastAsia="en-US"/>
        </w:rPr>
        <w:t xml:space="preserve"> </w:t>
      </w:r>
      <w:r w:rsidR="0025532D">
        <w:rPr>
          <w:rFonts w:eastAsia="Calibri"/>
          <w:sz w:val="28"/>
          <w:szCs w:val="28"/>
          <w:lang w:eastAsia="en-US"/>
        </w:rPr>
        <w:t>3</w:t>
      </w:r>
      <w:r w:rsidR="0025532D" w:rsidRPr="00991AB6">
        <w:rPr>
          <w:rFonts w:eastAsia="Calibri"/>
          <w:sz w:val="28"/>
          <w:szCs w:val="28"/>
          <w:lang w:eastAsia="en-US"/>
        </w:rPr>
        <w:t xml:space="preserve">», </w:t>
      </w:r>
      <w:r w:rsidR="0025532D">
        <w:rPr>
          <w:rFonts w:eastAsia="Calibri"/>
          <w:sz w:val="28"/>
          <w:szCs w:val="28"/>
          <w:lang w:eastAsia="en-US"/>
        </w:rPr>
        <w:t>МБДОУ</w:t>
      </w:r>
      <w:r w:rsidR="0025532D" w:rsidRPr="00991AB6">
        <w:rPr>
          <w:rFonts w:eastAsia="Calibri"/>
          <w:sz w:val="28"/>
          <w:szCs w:val="28"/>
          <w:lang w:eastAsia="en-US"/>
        </w:rPr>
        <w:t xml:space="preserve"> «</w:t>
      </w:r>
      <w:r w:rsidR="0025532D">
        <w:rPr>
          <w:rFonts w:eastAsia="Calibri"/>
          <w:sz w:val="28"/>
          <w:szCs w:val="28"/>
          <w:lang w:eastAsia="en-US"/>
        </w:rPr>
        <w:t xml:space="preserve">Детский сад комбинированного вида </w:t>
      </w:r>
      <w:r w:rsidR="0025532D" w:rsidRPr="00991AB6">
        <w:rPr>
          <w:rFonts w:eastAsia="Calibri"/>
          <w:sz w:val="28"/>
          <w:szCs w:val="28"/>
          <w:lang w:eastAsia="en-US"/>
        </w:rPr>
        <w:t xml:space="preserve"> №</w:t>
      </w:r>
      <w:r>
        <w:rPr>
          <w:rFonts w:eastAsia="Calibri"/>
          <w:sz w:val="28"/>
          <w:szCs w:val="28"/>
          <w:lang w:eastAsia="en-US"/>
        </w:rPr>
        <w:t xml:space="preserve"> </w:t>
      </w:r>
      <w:r w:rsidR="0025532D">
        <w:rPr>
          <w:rFonts w:eastAsia="Calibri"/>
          <w:sz w:val="28"/>
          <w:szCs w:val="28"/>
          <w:lang w:eastAsia="en-US"/>
        </w:rPr>
        <w:t>66».</w:t>
      </w:r>
    </w:p>
    <w:p w:rsidR="00120C1D" w:rsidRDefault="00120C1D" w:rsidP="00DE7FCB">
      <w:pPr>
        <w:ind w:firstLine="567"/>
        <w:jc w:val="both"/>
        <w:rPr>
          <w:b/>
          <w:sz w:val="28"/>
          <w:szCs w:val="28"/>
        </w:rPr>
      </w:pPr>
    </w:p>
    <w:p w:rsidR="00120C1D" w:rsidRPr="007760A1" w:rsidRDefault="00120C1D" w:rsidP="008D0B7E">
      <w:pPr>
        <w:ind w:firstLine="708"/>
        <w:jc w:val="center"/>
        <w:rPr>
          <w:b/>
          <w:sz w:val="28"/>
          <w:szCs w:val="28"/>
          <w:u w:val="single"/>
        </w:rPr>
      </w:pPr>
      <w:r w:rsidRPr="007760A1">
        <w:rPr>
          <w:b/>
          <w:sz w:val="28"/>
          <w:szCs w:val="28"/>
          <w:u w:val="single"/>
        </w:rPr>
        <w:t>Развитие системы дошкольного образования</w:t>
      </w:r>
    </w:p>
    <w:p w:rsidR="00DE7FCB" w:rsidRDefault="00DE7FCB" w:rsidP="00DE7FCB">
      <w:pPr>
        <w:ind w:firstLine="567"/>
        <w:jc w:val="both"/>
        <w:rPr>
          <w:b/>
          <w:sz w:val="28"/>
          <w:szCs w:val="28"/>
        </w:rPr>
      </w:pPr>
      <w:r w:rsidRPr="00092752">
        <w:rPr>
          <w:sz w:val="28"/>
          <w:szCs w:val="28"/>
        </w:rPr>
        <w:t>Реализована муниципальная программа «Развитие системы дошкольного образования Энгельсского муниципа</w:t>
      </w:r>
      <w:r>
        <w:rPr>
          <w:sz w:val="28"/>
          <w:szCs w:val="28"/>
        </w:rPr>
        <w:t>льного района»</w:t>
      </w:r>
      <w:r w:rsidRPr="00092752">
        <w:rPr>
          <w:sz w:val="28"/>
          <w:szCs w:val="28"/>
        </w:rPr>
        <w:t>. Реализация программных мероприятий по итогам 4-х лет позволила сократить очередность в дошкольные образовательные учреждения Энгельсского муни</w:t>
      </w:r>
      <w:r>
        <w:rPr>
          <w:sz w:val="28"/>
          <w:szCs w:val="28"/>
        </w:rPr>
        <w:t xml:space="preserve">ципального района на 2271 место.  </w:t>
      </w:r>
      <w:r w:rsidRPr="00092752">
        <w:rPr>
          <w:sz w:val="28"/>
          <w:szCs w:val="28"/>
        </w:rPr>
        <w:t xml:space="preserve">Итогом программы стало создание 26 объектов: 10- строительство и реконструкция, в 10 ДОУ возведены </w:t>
      </w:r>
      <w:r w:rsidR="008D0B7E">
        <w:rPr>
          <w:sz w:val="28"/>
          <w:szCs w:val="28"/>
        </w:rPr>
        <w:t xml:space="preserve">                     </w:t>
      </w:r>
      <w:r w:rsidRPr="00092752">
        <w:rPr>
          <w:sz w:val="28"/>
          <w:szCs w:val="28"/>
        </w:rPr>
        <w:t>11 зданий блоков групповых помещений.</w:t>
      </w:r>
    </w:p>
    <w:p w:rsidR="00DE7FCB" w:rsidRDefault="00DE7FCB" w:rsidP="00DE7FCB">
      <w:pPr>
        <w:ind w:firstLine="567"/>
        <w:jc w:val="both"/>
        <w:rPr>
          <w:b/>
          <w:sz w:val="28"/>
          <w:szCs w:val="28"/>
        </w:rPr>
      </w:pPr>
      <w:r w:rsidRPr="00092752">
        <w:rPr>
          <w:sz w:val="28"/>
          <w:szCs w:val="28"/>
        </w:rPr>
        <w:t xml:space="preserve">Помимо мероприятий программы за счет средств муниципального бюджета были открыты дополнительные 3 группы в 3 детских садах (МАДОУ № 58, МАДОУ п.К.Маркса, МБДОУ </w:t>
      </w:r>
      <w:proofErr w:type="spellStart"/>
      <w:r w:rsidRPr="00092752">
        <w:rPr>
          <w:sz w:val="28"/>
          <w:szCs w:val="28"/>
        </w:rPr>
        <w:t>п</w:t>
      </w:r>
      <w:proofErr w:type="gramStart"/>
      <w:r w:rsidRPr="00092752">
        <w:rPr>
          <w:sz w:val="28"/>
          <w:szCs w:val="28"/>
        </w:rPr>
        <w:t>.П</w:t>
      </w:r>
      <w:proofErr w:type="gramEnd"/>
      <w:r w:rsidRPr="00092752">
        <w:rPr>
          <w:sz w:val="28"/>
          <w:szCs w:val="28"/>
        </w:rPr>
        <w:t>робуждение</w:t>
      </w:r>
      <w:proofErr w:type="spellEnd"/>
      <w:r w:rsidRPr="00092752">
        <w:rPr>
          <w:sz w:val="28"/>
          <w:szCs w:val="28"/>
        </w:rPr>
        <w:t xml:space="preserve">), создано </w:t>
      </w:r>
      <w:r w:rsidR="008D0B7E">
        <w:rPr>
          <w:sz w:val="28"/>
          <w:szCs w:val="28"/>
        </w:rPr>
        <w:t xml:space="preserve">                  </w:t>
      </w:r>
      <w:r w:rsidRPr="00092752">
        <w:rPr>
          <w:sz w:val="28"/>
          <w:szCs w:val="28"/>
        </w:rPr>
        <w:t xml:space="preserve">2 структурных подразделения в 2-х школах (МБОУ «СОШ </w:t>
      </w:r>
      <w:proofErr w:type="spellStart"/>
      <w:r w:rsidRPr="00092752">
        <w:rPr>
          <w:sz w:val="28"/>
          <w:szCs w:val="28"/>
        </w:rPr>
        <w:t>с.Воскресенка</w:t>
      </w:r>
      <w:proofErr w:type="spellEnd"/>
      <w:r w:rsidRPr="00092752">
        <w:rPr>
          <w:sz w:val="28"/>
          <w:szCs w:val="28"/>
        </w:rPr>
        <w:t xml:space="preserve">», МБОУ «ООШ </w:t>
      </w:r>
      <w:proofErr w:type="spellStart"/>
      <w:r w:rsidRPr="00092752">
        <w:rPr>
          <w:sz w:val="28"/>
          <w:szCs w:val="28"/>
        </w:rPr>
        <w:t>п.Взлетный</w:t>
      </w:r>
      <w:proofErr w:type="spellEnd"/>
      <w:r w:rsidRPr="00092752">
        <w:rPr>
          <w:sz w:val="28"/>
          <w:szCs w:val="28"/>
        </w:rPr>
        <w:t>»), выполнен капитальный ремонт в МАДОУ № 65, что позволило дополнительно создать 112 мест и улучшить условия после капитального ремонта для 100 дошкольников.</w:t>
      </w:r>
    </w:p>
    <w:p w:rsidR="00DE7FCB" w:rsidRDefault="00DE7FCB" w:rsidP="00DE7FCB">
      <w:pPr>
        <w:ind w:firstLine="567"/>
        <w:jc w:val="both"/>
        <w:rPr>
          <w:b/>
          <w:sz w:val="28"/>
          <w:szCs w:val="28"/>
        </w:rPr>
      </w:pPr>
      <w:r w:rsidRPr="00376F57">
        <w:rPr>
          <w:sz w:val="28"/>
          <w:szCs w:val="28"/>
        </w:rPr>
        <w:t>12</w:t>
      </w:r>
      <w:r>
        <w:rPr>
          <w:sz w:val="28"/>
          <w:szCs w:val="28"/>
        </w:rPr>
        <w:t> </w:t>
      </w:r>
      <w:r w:rsidRPr="00376F57">
        <w:rPr>
          <w:sz w:val="28"/>
          <w:szCs w:val="28"/>
        </w:rPr>
        <w:t xml:space="preserve">924 </w:t>
      </w:r>
      <w:r>
        <w:rPr>
          <w:sz w:val="28"/>
          <w:szCs w:val="28"/>
        </w:rPr>
        <w:t>ребенка посещали</w:t>
      </w:r>
      <w:r w:rsidRPr="00092752">
        <w:rPr>
          <w:sz w:val="28"/>
          <w:szCs w:val="28"/>
        </w:rPr>
        <w:t xml:space="preserve"> муниципальные дошкольные образовательные организации, реализующие образовательные программы дошкольного образования. </w:t>
      </w:r>
    </w:p>
    <w:p w:rsidR="00DE7FCB" w:rsidRPr="00DE7FCB" w:rsidRDefault="00DE7FCB" w:rsidP="00DE7FCB">
      <w:pPr>
        <w:ind w:firstLine="567"/>
        <w:jc w:val="both"/>
        <w:rPr>
          <w:b/>
          <w:sz w:val="28"/>
          <w:szCs w:val="28"/>
        </w:rPr>
      </w:pPr>
      <w:r w:rsidRPr="00376F57">
        <w:rPr>
          <w:sz w:val="28"/>
          <w:szCs w:val="28"/>
        </w:rPr>
        <w:t xml:space="preserve">Доступность дошкольного образования детей от 3-х до 7 лет </w:t>
      </w:r>
      <w:r w:rsidR="008D0B7E">
        <w:rPr>
          <w:sz w:val="28"/>
          <w:szCs w:val="28"/>
        </w:rPr>
        <w:t xml:space="preserve">                              </w:t>
      </w:r>
      <w:r w:rsidRPr="00376F57">
        <w:rPr>
          <w:sz w:val="28"/>
          <w:szCs w:val="28"/>
        </w:rPr>
        <w:t xml:space="preserve">на территории района составляет 99,5%, в возрасте от </w:t>
      </w:r>
      <w:r>
        <w:rPr>
          <w:sz w:val="28"/>
          <w:szCs w:val="28"/>
        </w:rPr>
        <w:t>1,5</w:t>
      </w:r>
      <w:r w:rsidRPr="00376F57">
        <w:rPr>
          <w:sz w:val="28"/>
          <w:szCs w:val="28"/>
        </w:rPr>
        <w:t xml:space="preserve"> до 3-х лет- 63,4%. </w:t>
      </w:r>
    </w:p>
    <w:p w:rsidR="00F9787C" w:rsidRPr="00376F57" w:rsidRDefault="00F9787C" w:rsidP="00F9787C">
      <w:pPr>
        <w:pStyle w:val="a4"/>
        <w:ind w:firstLine="567"/>
        <w:jc w:val="both"/>
        <w:rPr>
          <w:rFonts w:ascii="Times New Roman" w:eastAsia="Times New Roman" w:hAnsi="Times New Roman"/>
          <w:sz w:val="28"/>
          <w:szCs w:val="28"/>
          <w:lang w:eastAsia="ru-RU"/>
        </w:rPr>
      </w:pPr>
      <w:r w:rsidRPr="00376F57">
        <w:rPr>
          <w:rFonts w:ascii="Times New Roman" w:eastAsia="Times New Roman" w:hAnsi="Times New Roman"/>
          <w:sz w:val="28"/>
          <w:szCs w:val="28"/>
          <w:lang w:eastAsia="ru-RU"/>
        </w:rPr>
        <w:lastRenderedPageBreak/>
        <w:t xml:space="preserve">На территории Энгельсского муниципального района продолжают свою работу вариативные формы дошкольного образования: частные ДОУ, семейные группы, группы кратковременного пребывания воспитанников. </w:t>
      </w:r>
    </w:p>
    <w:p w:rsidR="00F9787C" w:rsidRPr="00376F57" w:rsidRDefault="00F9787C" w:rsidP="00F9787C">
      <w:pPr>
        <w:ind w:firstLine="567"/>
        <w:jc w:val="both"/>
        <w:rPr>
          <w:sz w:val="28"/>
          <w:szCs w:val="28"/>
        </w:rPr>
      </w:pPr>
      <w:r w:rsidRPr="00376F57">
        <w:rPr>
          <w:sz w:val="28"/>
          <w:szCs w:val="28"/>
        </w:rPr>
        <w:t>Так, в целях развития негосударственного сектора дошкольного образования осуществляются меры  государственной поддержки негосударственных дошкольных образовательных учреждений, расположенных на территории Энгельсского муниципального района (</w:t>
      </w:r>
      <w:proofErr w:type="spellStart"/>
      <w:r w:rsidRPr="00376F57">
        <w:rPr>
          <w:sz w:val="28"/>
          <w:szCs w:val="28"/>
        </w:rPr>
        <w:t>справочно</w:t>
      </w:r>
      <w:proofErr w:type="spellEnd"/>
      <w:r w:rsidRPr="00376F57">
        <w:rPr>
          <w:sz w:val="28"/>
          <w:szCs w:val="28"/>
        </w:rPr>
        <w:t xml:space="preserve">: с 2014 года негосударственные  дошкольные учреждения: ЧДОУ «Кораблик» и НДОУ «Детский сад № 112 ОАО «РЖД», имеющие лицензию на осуществление образовательной деятельности, получают субсидии из областного бюджета  на возмещение затрат на обеспечение образовательной деятельности). </w:t>
      </w:r>
    </w:p>
    <w:p w:rsidR="00F9787C" w:rsidRDefault="00F9787C" w:rsidP="00F9787C">
      <w:pPr>
        <w:pStyle w:val="a4"/>
        <w:ind w:firstLine="567"/>
        <w:jc w:val="both"/>
        <w:rPr>
          <w:rFonts w:ascii="Times New Roman" w:eastAsia="Times New Roman" w:hAnsi="Times New Roman"/>
          <w:sz w:val="28"/>
          <w:szCs w:val="28"/>
          <w:lang w:eastAsia="ru-RU"/>
        </w:rPr>
      </w:pPr>
      <w:r w:rsidRPr="00376F57">
        <w:rPr>
          <w:rFonts w:ascii="Times New Roman" w:eastAsia="Times New Roman" w:hAnsi="Times New Roman"/>
          <w:sz w:val="28"/>
          <w:szCs w:val="28"/>
          <w:lang w:eastAsia="ru-RU"/>
        </w:rPr>
        <w:t>В 8 ИП получают услугу по дошкольному образованию, присмотру и уходу 103 ребенка.</w:t>
      </w:r>
    </w:p>
    <w:p w:rsidR="00F9787C" w:rsidRPr="00F9787C" w:rsidRDefault="00DE7FCB" w:rsidP="00F9787C">
      <w:pPr>
        <w:pStyle w:val="a4"/>
        <w:ind w:firstLine="567"/>
        <w:jc w:val="both"/>
        <w:rPr>
          <w:rFonts w:ascii="Times New Roman" w:eastAsia="Times New Roman" w:hAnsi="Times New Roman"/>
          <w:sz w:val="28"/>
          <w:szCs w:val="28"/>
          <w:lang w:eastAsia="ru-RU"/>
        </w:rPr>
      </w:pPr>
      <w:r w:rsidRPr="00F9787C">
        <w:rPr>
          <w:rFonts w:ascii="Times New Roman" w:eastAsia="Times New Roman" w:hAnsi="Times New Roman"/>
          <w:sz w:val="28"/>
          <w:szCs w:val="28"/>
          <w:lang w:eastAsia="ru-RU"/>
        </w:rPr>
        <w:t>С 1 сентября 2016 года в 4-х дошкольных образовательных учреждениях (ДОУ № 3, 33, 69, 75) начали свою работу группы кратковременного пребывания (охват 28 чел.), организована работа еще 2-х семейных групп (ДОУ № 1, 17). (</w:t>
      </w:r>
      <w:proofErr w:type="spellStart"/>
      <w:r w:rsidRPr="00F9787C">
        <w:rPr>
          <w:rFonts w:ascii="Times New Roman" w:eastAsia="Times New Roman" w:hAnsi="Times New Roman"/>
          <w:sz w:val="28"/>
          <w:szCs w:val="28"/>
          <w:lang w:eastAsia="ru-RU"/>
        </w:rPr>
        <w:t>справочно</w:t>
      </w:r>
      <w:proofErr w:type="spellEnd"/>
      <w:r w:rsidRPr="00F9787C">
        <w:rPr>
          <w:rFonts w:ascii="Times New Roman" w:eastAsia="Times New Roman" w:hAnsi="Times New Roman"/>
          <w:sz w:val="28"/>
          <w:szCs w:val="28"/>
          <w:lang w:eastAsia="ru-RU"/>
        </w:rPr>
        <w:t>: с 2012 года в ЭМР функционируют 3 семейные группы). В настоящее время охват воспитанниками в семейных группах составляет 24 чел.</w:t>
      </w:r>
    </w:p>
    <w:p w:rsidR="00DE7FCB" w:rsidRDefault="00DE7FCB" w:rsidP="00F9787C">
      <w:pPr>
        <w:pStyle w:val="a4"/>
        <w:ind w:firstLine="567"/>
        <w:jc w:val="both"/>
        <w:rPr>
          <w:rFonts w:ascii="Times New Roman" w:eastAsia="Times New Roman" w:hAnsi="Times New Roman"/>
          <w:sz w:val="28"/>
          <w:szCs w:val="28"/>
          <w:lang w:eastAsia="ru-RU"/>
        </w:rPr>
      </w:pPr>
      <w:proofErr w:type="gramStart"/>
      <w:r w:rsidRPr="00F9787C">
        <w:rPr>
          <w:rFonts w:ascii="Times New Roman" w:eastAsia="Times New Roman" w:hAnsi="Times New Roman"/>
          <w:sz w:val="28"/>
          <w:szCs w:val="28"/>
          <w:lang w:eastAsia="ru-RU"/>
        </w:rPr>
        <w:t>Также с целью создания вариативных форм дошкольного образования на базе 28 дошкольных образовательных учреждений Энгельсского муниципального района  созданы консультационные центры для родителей, обучающих и воспитывающих детей дошкольного возраста в семейной форме, с учетом потребности семьи по оказанию методической, психолого-педагогической, диагностической и консультативной помощи</w:t>
      </w:r>
      <w:r w:rsidR="008D0B7E">
        <w:rPr>
          <w:rFonts w:ascii="Times New Roman" w:eastAsia="Times New Roman" w:hAnsi="Times New Roman"/>
          <w:sz w:val="28"/>
          <w:szCs w:val="28"/>
          <w:lang w:eastAsia="ru-RU"/>
        </w:rPr>
        <w:t xml:space="preserve"> </w:t>
      </w:r>
      <w:r w:rsidRPr="00F9787C">
        <w:rPr>
          <w:rFonts w:ascii="Times New Roman" w:eastAsia="Times New Roman" w:hAnsi="Times New Roman"/>
          <w:sz w:val="28"/>
          <w:szCs w:val="28"/>
          <w:lang w:eastAsia="ru-RU"/>
        </w:rPr>
        <w:t>(</w:t>
      </w:r>
      <w:proofErr w:type="spellStart"/>
      <w:r w:rsidRPr="00F9787C">
        <w:rPr>
          <w:rFonts w:ascii="Times New Roman" w:eastAsia="Times New Roman" w:hAnsi="Times New Roman"/>
          <w:sz w:val="28"/>
          <w:szCs w:val="28"/>
          <w:lang w:eastAsia="ru-RU"/>
        </w:rPr>
        <w:t>справочно</w:t>
      </w:r>
      <w:proofErr w:type="spellEnd"/>
      <w:r w:rsidRPr="00F9787C">
        <w:rPr>
          <w:rFonts w:ascii="Times New Roman" w:eastAsia="Times New Roman" w:hAnsi="Times New Roman"/>
          <w:sz w:val="28"/>
          <w:szCs w:val="28"/>
          <w:lang w:eastAsia="ru-RU"/>
        </w:rPr>
        <w:t xml:space="preserve">: </w:t>
      </w:r>
      <w:r w:rsidR="008D0B7E">
        <w:rPr>
          <w:rFonts w:ascii="Times New Roman" w:eastAsia="Times New Roman" w:hAnsi="Times New Roman"/>
          <w:sz w:val="28"/>
          <w:szCs w:val="28"/>
          <w:lang w:eastAsia="ru-RU"/>
        </w:rPr>
        <w:t xml:space="preserve">                  </w:t>
      </w:r>
      <w:r w:rsidRPr="00F9787C">
        <w:rPr>
          <w:rFonts w:ascii="Times New Roman" w:eastAsia="Times New Roman" w:hAnsi="Times New Roman"/>
          <w:sz w:val="28"/>
          <w:szCs w:val="28"/>
          <w:lang w:eastAsia="ru-RU"/>
        </w:rPr>
        <w:t>с октября 2015 года консультационных центров было 8).</w:t>
      </w:r>
      <w:proofErr w:type="gramEnd"/>
    </w:p>
    <w:p w:rsidR="008D0B7E" w:rsidRPr="00F9787C" w:rsidRDefault="008D0B7E" w:rsidP="00F9787C">
      <w:pPr>
        <w:pStyle w:val="a4"/>
        <w:ind w:firstLine="567"/>
        <w:jc w:val="both"/>
        <w:rPr>
          <w:rFonts w:ascii="Times New Roman" w:eastAsia="Times New Roman" w:hAnsi="Times New Roman"/>
          <w:sz w:val="28"/>
          <w:szCs w:val="28"/>
          <w:lang w:eastAsia="ru-RU"/>
        </w:rPr>
      </w:pPr>
    </w:p>
    <w:p w:rsidR="008D0B7E" w:rsidRDefault="008D0B7E" w:rsidP="008D0B7E">
      <w:pPr>
        <w:ind w:firstLine="567"/>
        <w:jc w:val="center"/>
        <w:rPr>
          <w:b/>
          <w:sz w:val="28"/>
          <w:szCs w:val="28"/>
          <w:u w:val="single"/>
        </w:rPr>
      </w:pPr>
      <w:r>
        <w:rPr>
          <w:b/>
          <w:sz w:val="28"/>
          <w:szCs w:val="28"/>
          <w:u w:val="single"/>
        </w:rPr>
        <w:t>Организация</w:t>
      </w:r>
      <w:r w:rsidR="0014304D" w:rsidRPr="00120C1D">
        <w:rPr>
          <w:b/>
          <w:sz w:val="28"/>
          <w:szCs w:val="28"/>
          <w:u w:val="single"/>
        </w:rPr>
        <w:t xml:space="preserve"> летнего </w:t>
      </w:r>
      <w:r>
        <w:rPr>
          <w:b/>
          <w:sz w:val="28"/>
          <w:szCs w:val="28"/>
          <w:u w:val="single"/>
        </w:rPr>
        <w:t>отдыха и оздоровления</w:t>
      </w:r>
    </w:p>
    <w:p w:rsidR="0014304D" w:rsidRPr="008D0B7E" w:rsidRDefault="008D0B7E" w:rsidP="008D0B7E">
      <w:pPr>
        <w:ind w:firstLine="567"/>
        <w:jc w:val="both"/>
        <w:rPr>
          <w:sz w:val="28"/>
          <w:szCs w:val="28"/>
        </w:rPr>
      </w:pPr>
      <w:r>
        <w:rPr>
          <w:sz w:val="28"/>
          <w:szCs w:val="28"/>
        </w:rPr>
        <w:t>В</w:t>
      </w:r>
      <w:r w:rsidR="0014304D">
        <w:rPr>
          <w:sz w:val="28"/>
          <w:szCs w:val="28"/>
        </w:rPr>
        <w:t xml:space="preserve"> 2016</w:t>
      </w:r>
      <w:r w:rsidR="0014304D" w:rsidRPr="006205CD">
        <w:rPr>
          <w:sz w:val="28"/>
          <w:szCs w:val="28"/>
        </w:rPr>
        <w:t xml:space="preserve"> году была разработана и реализована </w:t>
      </w:r>
      <w:r w:rsidR="0014304D">
        <w:rPr>
          <w:sz w:val="28"/>
          <w:szCs w:val="28"/>
        </w:rPr>
        <w:t xml:space="preserve">муниципальная </w:t>
      </w:r>
      <w:r w:rsidR="0014304D" w:rsidRPr="006205CD">
        <w:rPr>
          <w:sz w:val="28"/>
          <w:szCs w:val="28"/>
        </w:rPr>
        <w:t xml:space="preserve">программа «Организация отдыха детей в каникулярное время в </w:t>
      </w:r>
      <w:proofErr w:type="spellStart"/>
      <w:r w:rsidR="0014304D" w:rsidRPr="006205CD">
        <w:rPr>
          <w:sz w:val="28"/>
          <w:szCs w:val="28"/>
        </w:rPr>
        <w:t>Энгельсском</w:t>
      </w:r>
      <w:proofErr w:type="spellEnd"/>
      <w:r w:rsidR="0014304D" w:rsidRPr="006205CD">
        <w:rPr>
          <w:sz w:val="28"/>
          <w:szCs w:val="28"/>
        </w:rPr>
        <w:t xml:space="preserve"> муниципальном районе».</w:t>
      </w:r>
    </w:p>
    <w:p w:rsidR="0014304D" w:rsidRPr="0055160C" w:rsidRDefault="0014304D" w:rsidP="0014304D">
      <w:pPr>
        <w:shd w:val="clear" w:color="auto" w:fill="FFFFFF"/>
        <w:autoSpaceDE w:val="0"/>
        <w:ind w:firstLine="567"/>
        <w:jc w:val="both"/>
        <w:rPr>
          <w:bCs/>
          <w:color w:val="2E2E2E"/>
          <w:sz w:val="28"/>
          <w:szCs w:val="28"/>
        </w:rPr>
      </w:pPr>
      <w:r w:rsidRPr="0055160C">
        <w:rPr>
          <w:bCs/>
          <w:color w:val="2E2E2E"/>
          <w:sz w:val="28"/>
          <w:szCs w:val="28"/>
        </w:rPr>
        <w:t>Своевременно проведена межведомственная комиссионная приемка лагерей. Улучшена материально-техническая база муниципальных оздоровительных учреждений, созданы безопасные условия пребывания детей. В МАУ ДО "Детский оздоровительно-образовательный центр "Буревестник" получена лицензия на медицинскую деятельность, построен новый дворовой туалет, в спортивно-оздоровительном лагере «Азимут» отремонтирован 3-й этаж спального корпуса. Все оздоровительные учреждения, запланированные к открытию, были подготовлены в срок и приняли детей.  Заявки родителей на отдых детей   удовлетворены полностью.</w:t>
      </w:r>
    </w:p>
    <w:p w:rsidR="0014304D" w:rsidRPr="00D532C7" w:rsidRDefault="0014304D" w:rsidP="0014304D">
      <w:pPr>
        <w:ind w:firstLine="567"/>
        <w:jc w:val="both"/>
        <w:rPr>
          <w:sz w:val="28"/>
          <w:szCs w:val="28"/>
        </w:rPr>
      </w:pPr>
      <w:r w:rsidRPr="00D532C7">
        <w:rPr>
          <w:sz w:val="28"/>
          <w:szCs w:val="28"/>
        </w:rPr>
        <w:t xml:space="preserve">Охват детей летним отдыхом в загородных оздоровительных учреждениях составил </w:t>
      </w:r>
      <w:r w:rsidR="00120C1D">
        <w:rPr>
          <w:sz w:val="28"/>
          <w:szCs w:val="28"/>
        </w:rPr>
        <w:t xml:space="preserve">  1300 детей, в т.ч. 1290 детей</w:t>
      </w:r>
      <w:r>
        <w:rPr>
          <w:sz w:val="28"/>
          <w:szCs w:val="28"/>
        </w:rPr>
        <w:t xml:space="preserve"> </w:t>
      </w:r>
      <w:r w:rsidRPr="00D532C7">
        <w:rPr>
          <w:sz w:val="28"/>
          <w:szCs w:val="28"/>
        </w:rPr>
        <w:t>отдохнули в муниципаль</w:t>
      </w:r>
      <w:r>
        <w:rPr>
          <w:sz w:val="28"/>
          <w:szCs w:val="28"/>
        </w:rPr>
        <w:t>ных лагерях: МАУ ДО "Детский оз</w:t>
      </w:r>
      <w:r w:rsidRPr="00D532C7">
        <w:rPr>
          <w:sz w:val="28"/>
          <w:szCs w:val="28"/>
        </w:rPr>
        <w:t>доровительно-образовательный центр "Буревестник", СОЛ «Азимут». В МАУ ДО "Детский оздоровительно-образовательный центр "Буревестник" организована 4-я профильная лингвистическая смена (102чел.), 5-я профильная лидер</w:t>
      </w:r>
      <w:r>
        <w:rPr>
          <w:sz w:val="28"/>
          <w:szCs w:val="28"/>
        </w:rPr>
        <w:t>ская смена «Направь к успеху па</w:t>
      </w:r>
      <w:r w:rsidRPr="00D532C7">
        <w:rPr>
          <w:sz w:val="28"/>
          <w:szCs w:val="28"/>
        </w:rPr>
        <w:t>руса Победы» ЭДО «Парус» (100 чел.). Второй год в СОЛ «Азимут» прошла профильная патриотическая смена «Десант памяти» (100 чел.).</w:t>
      </w:r>
    </w:p>
    <w:p w:rsidR="0014304D" w:rsidRPr="00D532C7" w:rsidRDefault="008D0B7E" w:rsidP="008D0B7E">
      <w:pPr>
        <w:jc w:val="both"/>
        <w:rPr>
          <w:sz w:val="28"/>
          <w:szCs w:val="28"/>
        </w:rPr>
      </w:pPr>
      <w:r>
        <w:rPr>
          <w:sz w:val="28"/>
          <w:szCs w:val="28"/>
        </w:rPr>
        <w:t xml:space="preserve">        </w:t>
      </w:r>
      <w:proofErr w:type="gramStart"/>
      <w:r w:rsidR="0014304D" w:rsidRPr="00D532C7">
        <w:rPr>
          <w:sz w:val="28"/>
          <w:szCs w:val="28"/>
        </w:rPr>
        <w:t xml:space="preserve">Проведены 2 палаточных лагеря с охватом 400 чел., </w:t>
      </w:r>
      <w:r>
        <w:rPr>
          <w:sz w:val="28"/>
          <w:szCs w:val="28"/>
        </w:rPr>
        <w:t xml:space="preserve">                                        </w:t>
      </w:r>
      <w:r w:rsidR="0014304D" w:rsidRPr="00D532C7">
        <w:rPr>
          <w:sz w:val="28"/>
          <w:szCs w:val="28"/>
        </w:rPr>
        <w:t xml:space="preserve">в </w:t>
      </w:r>
      <w:proofErr w:type="spellStart"/>
      <w:r w:rsidR="0014304D" w:rsidRPr="00D532C7">
        <w:rPr>
          <w:sz w:val="28"/>
          <w:szCs w:val="28"/>
        </w:rPr>
        <w:t>т.ч</w:t>
      </w:r>
      <w:proofErr w:type="spellEnd"/>
      <w:r w:rsidR="0014304D" w:rsidRPr="00D532C7">
        <w:rPr>
          <w:sz w:val="28"/>
          <w:szCs w:val="28"/>
        </w:rPr>
        <w:t>. палаточный лагерь - слет юных туристов в Хвалынском районе (до 200 чел.), скау</w:t>
      </w:r>
      <w:r w:rsidR="0014304D">
        <w:rPr>
          <w:sz w:val="28"/>
          <w:szCs w:val="28"/>
        </w:rPr>
        <w:t>тский лагерь совместно с общест</w:t>
      </w:r>
      <w:r w:rsidR="0014304D" w:rsidRPr="00D532C7">
        <w:rPr>
          <w:sz w:val="28"/>
          <w:szCs w:val="28"/>
        </w:rPr>
        <w:t xml:space="preserve">венной организацией трезвости </w:t>
      </w:r>
      <w:r w:rsidR="00B15302">
        <w:rPr>
          <w:sz w:val="28"/>
          <w:szCs w:val="28"/>
        </w:rPr>
        <w:t xml:space="preserve">             </w:t>
      </w:r>
      <w:r w:rsidR="0014304D" w:rsidRPr="00D532C7">
        <w:rPr>
          <w:sz w:val="28"/>
          <w:szCs w:val="28"/>
        </w:rPr>
        <w:t xml:space="preserve">и здоровья Саратовской области (до 200 чел.), а также 2 семейных туристских похода совместно ГАУ СО «Энгельсский Центр социальной помощи семье и детям «Семья» на территории района (55 чел.). </w:t>
      </w:r>
      <w:proofErr w:type="gramEnd"/>
    </w:p>
    <w:p w:rsidR="0014304D" w:rsidRDefault="008D0B7E" w:rsidP="008D0B7E">
      <w:pPr>
        <w:jc w:val="both"/>
        <w:rPr>
          <w:sz w:val="28"/>
          <w:szCs w:val="28"/>
        </w:rPr>
      </w:pPr>
      <w:r>
        <w:rPr>
          <w:sz w:val="28"/>
          <w:szCs w:val="28"/>
        </w:rPr>
        <w:t xml:space="preserve">       </w:t>
      </w:r>
      <w:r w:rsidR="0014304D" w:rsidRPr="00D532C7">
        <w:rPr>
          <w:sz w:val="28"/>
          <w:szCs w:val="28"/>
        </w:rPr>
        <w:t xml:space="preserve">Традиционно организованы 7 центров досуговой деятельности </w:t>
      </w:r>
      <w:r w:rsidR="00B15302">
        <w:rPr>
          <w:sz w:val="28"/>
          <w:szCs w:val="28"/>
        </w:rPr>
        <w:t xml:space="preserve">                             </w:t>
      </w:r>
      <w:r w:rsidR="0014304D" w:rsidRPr="00D532C7">
        <w:rPr>
          <w:sz w:val="28"/>
          <w:szCs w:val="28"/>
        </w:rPr>
        <w:t xml:space="preserve">в микрорайонах города: в  МБОУ СОШ №№4, 9, 23,24,32, 30, 33 с охватом </w:t>
      </w:r>
      <w:r w:rsidR="00B15302">
        <w:rPr>
          <w:sz w:val="28"/>
          <w:szCs w:val="28"/>
        </w:rPr>
        <w:t xml:space="preserve">           </w:t>
      </w:r>
      <w:r w:rsidR="0014304D" w:rsidRPr="00D532C7">
        <w:rPr>
          <w:sz w:val="28"/>
          <w:szCs w:val="28"/>
        </w:rPr>
        <w:t>до 4000 детей</w:t>
      </w:r>
      <w:r w:rsidR="0014304D">
        <w:rPr>
          <w:sz w:val="28"/>
          <w:szCs w:val="28"/>
        </w:rPr>
        <w:t xml:space="preserve"> (2015 год - 3500)</w:t>
      </w:r>
      <w:r w:rsidR="0014304D" w:rsidRPr="00D532C7">
        <w:rPr>
          <w:sz w:val="28"/>
          <w:szCs w:val="28"/>
        </w:rPr>
        <w:t>.</w:t>
      </w:r>
    </w:p>
    <w:p w:rsidR="0014304D" w:rsidRPr="00D532C7" w:rsidRDefault="0014304D" w:rsidP="0014304D">
      <w:pPr>
        <w:spacing w:before="5" w:line="312" w:lineRule="exact"/>
        <w:ind w:left="5" w:right="53" w:firstLine="562"/>
        <w:jc w:val="both"/>
        <w:rPr>
          <w:bCs/>
          <w:sz w:val="28"/>
          <w:szCs w:val="28"/>
        </w:rPr>
      </w:pPr>
      <w:r w:rsidRPr="00D532C7">
        <w:rPr>
          <w:bCs/>
          <w:sz w:val="28"/>
          <w:szCs w:val="28"/>
        </w:rPr>
        <w:t xml:space="preserve">При образовательных учреждениях было открыто 49 лагерей с дневным пребыванием детей для 2845 детей (на уровне 2015 года) и 7 досуговых площадок с охватом до 300 детей. Организованы 3 лагеря труда и отдыха </w:t>
      </w:r>
      <w:r w:rsidR="00B15302">
        <w:rPr>
          <w:bCs/>
          <w:sz w:val="28"/>
          <w:szCs w:val="28"/>
        </w:rPr>
        <w:t xml:space="preserve">                   </w:t>
      </w:r>
      <w:r w:rsidRPr="00D532C7">
        <w:rPr>
          <w:bCs/>
          <w:sz w:val="28"/>
          <w:szCs w:val="28"/>
        </w:rPr>
        <w:t xml:space="preserve">на 85 детей, в МБОУ СОШ № №19, 31 и 32. </w:t>
      </w:r>
    </w:p>
    <w:p w:rsidR="0014304D" w:rsidRPr="00D532C7" w:rsidRDefault="0014304D" w:rsidP="0014304D">
      <w:pPr>
        <w:jc w:val="both"/>
        <w:rPr>
          <w:bCs/>
          <w:sz w:val="28"/>
          <w:szCs w:val="28"/>
        </w:rPr>
      </w:pPr>
      <w:r w:rsidRPr="00D532C7">
        <w:rPr>
          <w:bCs/>
          <w:sz w:val="28"/>
          <w:szCs w:val="28"/>
        </w:rPr>
        <w:t xml:space="preserve">       В оздоровлении детей было задействовано 11 лечебно-профилактических учреждений, открыто 30 санаторных групп (1150 детей) с оздоровительным компонентом в лагерях с дневным пребыванием, в т</w:t>
      </w:r>
      <w:proofErr w:type="gramStart"/>
      <w:r w:rsidRPr="00D532C7">
        <w:rPr>
          <w:bCs/>
          <w:sz w:val="28"/>
          <w:szCs w:val="28"/>
        </w:rPr>
        <w:t>.ч</w:t>
      </w:r>
      <w:proofErr w:type="gramEnd"/>
      <w:r w:rsidRPr="00D532C7">
        <w:rPr>
          <w:bCs/>
          <w:sz w:val="28"/>
          <w:szCs w:val="28"/>
        </w:rPr>
        <w:t xml:space="preserve"> на базе 5 школьных реабилитационно-оздоровительных центров МБОУ СОШ №№1, 5, 15, 33 </w:t>
      </w:r>
      <w:r w:rsidR="00B15302">
        <w:rPr>
          <w:bCs/>
          <w:sz w:val="28"/>
          <w:szCs w:val="28"/>
        </w:rPr>
        <w:t xml:space="preserve">                   </w:t>
      </w:r>
      <w:r w:rsidRPr="00D532C7">
        <w:rPr>
          <w:bCs/>
          <w:sz w:val="28"/>
          <w:szCs w:val="28"/>
        </w:rPr>
        <w:t xml:space="preserve">и 30. Во всех лагерях проводилась витаминизация питания. </w:t>
      </w:r>
      <w:r w:rsidR="00B15302">
        <w:rPr>
          <w:bCs/>
          <w:sz w:val="28"/>
          <w:szCs w:val="28"/>
        </w:rPr>
        <w:t xml:space="preserve">                                   </w:t>
      </w:r>
      <w:r w:rsidRPr="00D532C7">
        <w:rPr>
          <w:bCs/>
          <w:sz w:val="28"/>
          <w:szCs w:val="28"/>
        </w:rPr>
        <w:t xml:space="preserve">Курс профилактических мероприятий в лечебных учреждениях прошли </w:t>
      </w:r>
      <w:r w:rsidR="00B15302">
        <w:rPr>
          <w:bCs/>
          <w:sz w:val="28"/>
          <w:szCs w:val="28"/>
        </w:rPr>
        <w:t xml:space="preserve">                </w:t>
      </w:r>
      <w:r w:rsidRPr="00D532C7">
        <w:rPr>
          <w:bCs/>
          <w:sz w:val="28"/>
          <w:szCs w:val="28"/>
        </w:rPr>
        <w:t>7600 детей диспансерной группы, в т.ч. 600 детей - в МУЗ «Городская детская больница», в условиях дневного стационара -</w:t>
      </w:r>
      <w:r w:rsidR="00B15302">
        <w:rPr>
          <w:bCs/>
          <w:sz w:val="28"/>
          <w:szCs w:val="28"/>
        </w:rPr>
        <w:t xml:space="preserve"> </w:t>
      </w:r>
      <w:r w:rsidRPr="00D532C7">
        <w:rPr>
          <w:bCs/>
          <w:sz w:val="28"/>
          <w:szCs w:val="28"/>
        </w:rPr>
        <w:t>111 сельских школьников. Профилактическими мероприятиями по формированию здорового образа жизни охвачены до 5000 детей.</w:t>
      </w:r>
    </w:p>
    <w:p w:rsidR="0014304D" w:rsidRPr="003D6579" w:rsidRDefault="0014304D" w:rsidP="00B15302">
      <w:pPr>
        <w:ind w:firstLine="567"/>
        <w:jc w:val="both"/>
        <w:rPr>
          <w:color w:val="000000" w:themeColor="text1"/>
          <w:sz w:val="28"/>
          <w:szCs w:val="28"/>
        </w:rPr>
      </w:pPr>
      <w:r w:rsidRPr="003D6579">
        <w:rPr>
          <w:color w:val="000000" w:themeColor="text1"/>
          <w:sz w:val="28"/>
          <w:szCs w:val="28"/>
        </w:rPr>
        <w:t>На реализацию программы трудовой занятости несовершенн</w:t>
      </w:r>
      <w:r w:rsidR="00B15302">
        <w:rPr>
          <w:color w:val="000000" w:themeColor="text1"/>
          <w:sz w:val="28"/>
          <w:szCs w:val="28"/>
        </w:rPr>
        <w:t xml:space="preserve">олетних предусмотрены  </w:t>
      </w:r>
      <w:r w:rsidRPr="003D6579">
        <w:rPr>
          <w:color w:val="000000" w:themeColor="text1"/>
          <w:sz w:val="28"/>
          <w:szCs w:val="28"/>
        </w:rPr>
        <w:t xml:space="preserve">средства из областного и местного бюджетов в объеме </w:t>
      </w:r>
      <w:r w:rsidR="00B15302">
        <w:rPr>
          <w:color w:val="000000" w:themeColor="text1"/>
          <w:sz w:val="28"/>
          <w:szCs w:val="28"/>
        </w:rPr>
        <w:t xml:space="preserve">             </w:t>
      </w:r>
      <w:r w:rsidRPr="003D6579">
        <w:rPr>
          <w:color w:val="000000" w:themeColor="text1"/>
          <w:sz w:val="28"/>
          <w:szCs w:val="28"/>
        </w:rPr>
        <w:t xml:space="preserve">1,6 млн. руб. (2015г. – 2,2 млн. руб.) </w:t>
      </w:r>
      <w:r>
        <w:rPr>
          <w:color w:val="000000" w:themeColor="text1"/>
          <w:sz w:val="28"/>
          <w:szCs w:val="28"/>
        </w:rPr>
        <w:t>По данной программе т</w:t>
      </w:r>
      <w:r w:rsidRPr="003D6579">
        <w:rPr>
          <w:color w:val="000000" w:themeColor="text1"/>
          <w:sz w:val="28"/>
          <w:szCs w:val="28"/>
        </w:rPr>
        <w:t xml:space="preserve">рудоустроены  </w:t>
      </w:r>
      <w:r>
        <w:rPr>
          <w:color w:val="000000" w:themeColor="text1"/>
          <w:sz w:val="28"/>
          <w:szCs w:val="28"/>
        </w:rPr>
        <w:t>441несовершеннолетний, за счет средств работодателей 112</w:t>
      </w:r>
      <w:r w:rsidRPr="003D6579">
        <w:rPr>
          <w:color w:val="000000" w:themeColor="text1"/>
          <w:sz w:val="28"/>
          <w:szCs w:val="28"/>
        </w:rPr>
        <w:t>.</w:t>
      </w:r>
    </w:p>
    <w:tbl>
      <w:tblPr>
        <w:tblW w:w="97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3119"/>
        <w:gridCol w:w="3119"/>
      </w:tblGrid>
      <w:tr w:rsidR="0014304D" w:rsidRPr="003D6579" w:rsidTr="009B3676">
        <w:tc>
          <w:tcPr>
            <w:tcW w:w="3544" w:type="dxa"/>
            <w:shd w:val="clear" w:color="auto" w:fill="auto"/>
          </w:tcPr>
          <w:p w:rsidR="0014304D" w:rsidRPr="003D6579" w:rsidRDefault="0014304D" w:rsidP="009B3676">
            <w:pPr>
              <w:jc w:val="both"/>
              <w:rPr>
                <w:bCs/>
                <w:sz w:val="26"/>
                <w:szCs w:val="26"/>
              </w:rPr>
            </w:pPr>
            <w:r w:rsidRPr="003D6579">
              <w:rPr>
                <w:bCs/>
                <w:sz w:val="26"/>
                <w:szCs w:val="26"/>
              </w:rPr>
              <w:t>Источник финансирования</w:t>
            </w:r>
          </w:p>
        </w:tc>
        <w:tc>
          <w:tcPr>
            <w:tcW w:w="3119" w:type="dxa"/>
          </w:tcPr>
          <w:p w:rsidR="0014304D" w:rsidRPr="003D6579" w:rsidRDefault="0014304D" w:rsidP="009B3676">
            <w:pPr>
              <w:jc w:val="center"/>
              <w:rPr>
                <w:bCs/>
                <w:sz w:val="26"/>
                <w:szCs w:val="26"/>
              </w:rPr>
            </w:pPr>
            <w:r w:rsidRPr="003D6579">
              <w:rPr>
                <w:bCs/>
                <w:sz w:val="26"/>
                <w:szCs w:val="26"/>
              </w:rPr>
              <w:t>2015 (млн. рублей)</w:t>
            </w:r>
          </w:p>
        </w:tc>
        <w:tc>
          <w:tcPr>
            <w:tcW w:w="3119" w:type="dxa"/>
            <w:shd w:val="clear" w:color="auto" w:fill="auto"/>
          </w:tcPr>
          <w:p w:rsidR="0014304D" w:rsidRPr="003D6579" w:rsidRDefault="0014304D" w:rsidP="009B3676">
            <w:pPr>
              <w:jc w:val="center"/>
              <w:rPr>
                <w:bCs/>
                <w:sz w:val="26"/>
                <w:szCs w:val="26"/>
              </w:rPr>
            </w:pPr>
            <w:r w:rsidRPr="003D6579">
              <w:rPr>
                <w:bCs/>
                <w:sz w:val="26"/>
                <w:szCs w:val="26"/>
              </w:rPr>
              <w:t>2016 (млн. рублей)</w:t>
            </w:r>
          </w:p>
        </w:tc>
      </w:tr>
      <w:tr w:rsidR="0014304D" w:rsidRPr="003D6579" w:rsidTr="009B3676">
        <w:trPr>
          <w:trHeight w:val="425"/>
        </w:trPr>
        <w:tc>
          <w:tcPr>
            <w:tcW w:w="3544" w:type="dxa"/>
            <w:shd w:val="clear" w:color="auto" w:fill="auto"/>
          </w:tcPr>
          <w:p w:rsidR="0014304D" w:rsidRPr="003D6579" w:rsidRDefault="0014304D" w:rsidP="009B3676">
            <w:pPr>
              <w:jc w:val="both"/>
              <w:rPr>
                <w:bCs/>
                <w:sz w:val="26"/>
                <w:szCs w:val="26"/>
              </w:rPr>
            </w:pPr>
            <w:r w:rsidRPr="003D6579">
              <w:rPr>
                <w:bCs/>
                <w:sz w:val="26"/>
                <w:szCs w:val="26"/>
              </w:rPr>
              <w:t>Областной бюджет</w:t>
            </w:r>
          </w:p>
        </w:tc>
        <w:tc>
          <w:tcPr>
            <w:tcW w:w="3119" w:type="dxa"/>
          </w:tcPr>
          <w:p w:rsidR="0014304D" w:rsidRPr="003D6579" w:rsidRDefault="0014304D" w:rsidP="009B3676">
            <w:pPr>
              <w:jc w:val="center"/>
              <w:rPr>
                <w:bCs/>
                <w:sz w:val="26"/>
                <w:szCs w:val="26"/>
              </w:rPr>
            </w:pPr>
            <w:r w:rsidRPr="003D6579">
              <w:rPr>
                <w:bCs/>
                <w:sz w:val="26"/>
                <w:szCs w:val="26"/>
              </w:rPr>
              <w:t>0, 492</w:t>
            </w:r>
          </w:p>
        </w:tc>
        <w:tc>
          <w:tcPr>
            <w:tcW w:w="3119" w:type="dxa"/>
            <w:shd w:val="clear" w:color="auto" w:fill="auto"/>
          </w:tcPr>
          <w:p w:rsidR="0014304D" w:rsidRPr="003D6579" w:rsidRDefault="0014304D" w:rsidP="009B3676">
            <w:pPr>
              <w:jc w:val="center"/>
              <w:rPr>
                <w:bCs/>
                <w:sz w:val="26"/>
                <w:szCs w:val="26"/>
              </w:rPr>
            </w:pPr>
            <w:r w:rsidRPr="003D6579">
              <w:rPr>
                <w:bCs/>
                <w:sz w:val="26"/>
                <w:szCs w:val="26"/>
              </w:rPr>
              <w:t>0, 665</w:t>
            </w:r>
          </w:p>
        </w:tc>
      </w:tr>
      <w:tr w:rsidR="0014304D" w:rsidRPr="003D6579" w:rsidTr="009B3676">
        <w:tc>
          <w:tcPr>
            <w:tcW w:w="3544" w:type="dxa"/>
            <w:shd w:val="clear" w:color="auto" w:fill="auto"/>
          </w:tcPr>
          <w:p w:rsidR="0014304D" w:rsidRPr="003D6579" w:rsidRDefault="0014304D" w:rsidP="009B3676">
            <w:pPr>
              <w:jc w:val="both"/>
              <w:rPr>
                <w:bCs/>
                <w:sz w:val="26"/>
                <w:szCs w:val="26"/>
              </w:rPr>
            </w:pPr>
            <w:r w:rsidRPr="003D6579">
              <w:rPr>
                <w:bCs/>
                <w:sz w:val="26"/>
                <w:szCs w:val="26"/>
              </w:rPr>
              <w:t>Бюджет ЭМР</w:t>
            </w:r>
          </w:p>
        </w:tc>
        <w:tc>
          <w:tcPr>
            <w:tcW w:w="3119" w:type="dxa"/>
          </w:tcPr>
          <w:p w:rsidR="0014304D" w:rsidRPr="003D6579" w:rsidRDefault="0014304D" w:rsidP="009B3676">
            <w:pPr>
              <w:jc w:val="center"/>
              <w:rPr>
                <w:bCs/>
                <w:sz w:val="26"/>
                <w:szCs w:val="26"/>
              </w:rPr>
            </w:pPr>
            <w:r w:rsidRPr="003D6579">
              <w:rPr>
                <w:bCs/>
                <w:sz w:val="26"/>
                <w:szCs w:val="26"/>
              </w:rPr>
              <w:t>0, 800</w:t>
            </w:r>
          </w:p>
        </w:tc>
        <w:tc>
          <w:tcPr>
            <w:tcW w:w="3119" w:type="dxa"/>
            <w:shd w:val="clear" w:color="auto" w:fill="auto"/>
          </w:tcPr>
          <w:p w:rsidR="0014304D" w:rsidRPr="003D6579" w:rsidRDefault="0014304D" w:rsidP="009B3676">
            <w:pPr>
              <w:jc w:val="center"/>
              <w:rPr>
                <w:bCs/>
                <w:sz w:val="26"/>
                <w:szCs w:val="26"/>
              </w:rPr>
            </w:pPr>
            <w:r w:rsidRPr="003D6579">
              <w:rPr>
                <w:bCs/>
                <w:sz w:val="26"/>
                <w:szCs w:val="26"/>
              </w:rPr>
              <w:t>0</w:t>
            </w:r>
          </w:p>
        </w:tc>
      </w:tr>
      <w:tr w:rsidR="0014304D" w:rsidRPr="003D6579" w:rsidTr="009B3676">
        <w:tc>
          <w:tcPr>
            <w:tcW w:w="3544" w:type="dxa"/>
            <w:shd w:val="clear" w:color="auto" w:fill="auto"/>
          </w:tcPr>
          <w:p w:rsidR="0014304D" w:rsidRPr="003D6579" w:rsidRDefault="0014304D" w:rsidP="009B3676">
            <w:pPr>
              <w:jc w:val="both"/>
              <w:rPr>
                <w:bCs/>
                <w:sz w:val="26"/>
                <w:szCs w:val="26"/>
              </w:rPr>
            </w:pPr>
            <w:r w:rsidRPr="003D6579">
              <w:rPr>
                <w:bCs/>
                <w:sz w:val="26"/>
                <w:szCs w:val="26"/>
              </w:rPr>
              <w:t>Бюджет МО г. Энгельс</w:t>
            </w:r>
          </w:p>
        </w:tc>
        <w:tc>
          <w:tcPr>
            <w:tcW w:w="3119" w:type="dxa"/>
          </w:tcPr>
          <w:p w:rsidR="0014304D" w:rsidRPr="003D6579" w:rsidRDefault="0014304D" w:rsidP="009B3676">
            <w:pPr>
              <w:jc w:val="center"/>
              <w:rPr>
                <w:bCs/>
                <w:sz w:val="26"/>
                <w:szCs w:val="26"/>
              </w:rPr>
            </w:pPr>
            <w:r w:rsidRPr="003D6579">
              <w:rPr>
                <w:bCs/>
                <w:sz w:val="26"/>
                <w:szCs w:val="26"/>
              </w:rPr>
              <w:t>0, 900</w:t>
            </w:r>
          </w:p>
        </w:tc>
        <w:tc>
          <w:tcPr>
            <w:tcW w:w="3119" w:type="dxa"/>
            <w:shd w:val="clear" w:color="auto" w:fill="auto"/>
          </w:tcPr>
          <w:p w:rsidR="0014304D" w:rsidRPr="003D6579" w:rsidRDefault="0014304D" w:rsidP="009B3676">
            <w:pPr>
              <w:jc w:val="center"/>
              <w:rPr>
                <w:bCs/>
                <w:sz w:val="26"/>
                <w:szCs w:val="26"/>
              </w:rPr>
            </w:pPr>
            <w:r w:rsidRPr="003D6579">
              <w:rPr>
                <w:bCs/>
                <w:sz w:val="26"/>
                <w:szCs w:val="26"/>
              </w:rPr>
              <w:t>1, 0</w:t>
            </w:r>
          </w:p>
        </w:tc>
      </w:tr>
    </w:tbl>
    <w:p w:rsidR="0014304D" w:rsidRDefault="00B15302" w:rsidP="0014304D">
      <w:pPr>
        <w:shd w:val="clear" w:color="auto" w:fill="FFFFFF"/>
        <w:autoSpaceDE w:val="0"/>
        <w:jc w:val="both"/>
        <w:rPr>
          <w:bCs/>
          <w:color w:val="2E2E2E"/>
          <w:sz w:val="28"/>
          <w:szCs w:val="28"/>
        </w:rPr>
      </w:pPr>
      <w:r>
        <w:rPr>
          <w:sz w:val="28"/>
          <w:szCs w:val="28"/>
        </w:rPr>
        <w:t xml:space="preserve">       </w:t>
      </w:r>
      <w:r w:rsidR="0014304D" w:rsidRPr="002C4737">
        <w:rPr>
          <w:bCs/>
          <w:color w:val="2E2E2E"/>
          <w:sz w:val="28"/>
          <w:szCs w:val="28"/>
        </w:rPr>
        <w:t>В целом, всеми  организованными формами отдыха и оздоровления  в летний период 2016 года было охвачено 21422 ребенка, 82% детей, проживающих на территории Энгельсского муниципального района (в 2015 году - 20887 детей, 82%).</w:t>
      </w:r>
    </w:p>
    <w:p w:rsidR="00B15302" w:rsidRDefault="00B15302" w:rsidP="0014304D">
      <w:pPr>
        <w:shd w:val="clear" w:color="auto" w:fill="FFFFFF"/>
        <w:autoSpaceDE w:val="0"/>
        <w:jc w:val="both"/>
        <w:rPr>
          <w:bCs/>
          <w:color w:val="2E2E2E"/>
          <w:sz w:val="28"/>
          <w:szCs w:val="28"/>
        </w:rPr>
      </w:pPr>
    </w:p>
    <w:p w:rsidR="00B15302" w:rsidRDefault="00B15302" w:rsidP="0014304D">
      <w:pPr>
        <w:shd w:val="clear" w:color="auto" w:fill="FFFFFF"/>
        <w:autoSpaceDE w:val="0"/>
        <w:jc w:val="both"/>
        <w:rPr>
          <w:bCs/>
          <w:color w:val="2E2E2E"/>
          <w:sz w:val="28"/>
          <w:szCs w:val="28"/>
        </w:rPr>
      </w:pPr>
    </w:p>
    <w:p w:rsidR="00B15302" w:rsidRPr="002C4737" w:rsidRDefault="00B15302" w:rsidP="0014304D">
      <w:pPr>
        <w:shd w:val="clear" w:color="auto" w:fill="FFFFFF"/>
        <w:autoSpaceDE w:val="0"/>
        <w:jc w:val="both"/>
        <w:rPr>
          <w:bCs/>
          <w:color w:val="2E2E2E"/>
          <w:sz w:val="28"/>
          <w:szCs w:val="28"/>
        </w:rPr>
      </w:pPr>
    </w:p>
    <w:p w:rsidR="00120C1D" w:rsidRDefault="00B15302" w:rsidP="00120C1D">
      <w:pPr>
        <w:ind w:firstLine="708"/>
        <w:jc w:val="both"/>
        <w:rPr>
          <w:b/>
          <w:sz w:val="28"/>
          <w:szCs w:val="28"/>
          <w:u w:val="single"/>
        </w:rPr>
      </w:pPr>
      <w:r>
        <w:rPr>
          <w:b/>
          <w:sz w:val="28"/>
          <w:szCs w:val="28"/>
          <w:u w:val="single"/>
        </w:rPr>
        <w:t xml:space="preserve"> </w:t>
      </w:r>
    </w:p>
    <w:p w:rsidR="00B15302" w:rsidRDefault="00B15302" w:rsidP="00120C1D">
      <w:pPr>
        <w:ind w:firstLine="708"/>
        <w:jc w:val="both"/>
        <w:rPr>
          <w:b/>
          <w:sz w:val="28"/>
          <w:szCs w:val="28"/>
          <w:u w:val="single"/>
        </w:rPr>
      </w:pPr>
    </w:p>
    <w:p w:rsidR="00B15302" w:rsidRPr="00B15302" w:rsidRDefault="00B15302" w:rsidP="00B15302">
      <w:pPr>
        <w:ind w:firstLine="708"/>
        <w:jc w:val="center"/>
        <w:rPr>
          <w:rFonts w:eastAsia="Calibri"/>
          <w:b/>
          <w:bCs/>
          <w:color w:val="000000"/>
          <w:sz w:val="28"/>
          <w:szCs w:val="28"/>
          <w:lang w:eastAsia="en-US"/>
        </w:rPr>
      </w:pPr>
      <w:r w:rsidRPr="00B15302">
        <w:rPr>
          <w:rFonts w:eastAsia="Calibri"/>
          <w:b/>
          <w:bCs/>
          <w:color w:val="000000"/>
          <w:sz w:val="28"/>
          <w:szCs w:val="28"/>
          <w:lang w:eastAsia="en-US"/>
        </w:rPr>
        <w:t xml:space="preserve">Результаты государственной итоговой аттестации </w:t>
      </w:r>
      <w:proofErr w:type="gramStart"/>
      <w:r w:rsidRPr="00B15302">
        <w:rPr>
          <w:rFonts w:eastAsia="Calibri"/>
          <w:b/>
          <w:bCs/>
          <w:color w:val="000000"/>
          <w:sz w:val="28"/>
          <w:szCs w:val="28"/>
          <w:lang w:eastAsia="en-US"/>
        </w:rPr>
        <w:t>обучающихся</w:t>
      </w:r>
      <w:proofErr w:type="gramEnd"/>
      <w:r w:rsidRPr="00B15302">
        <w:rPr>
          <w:rFonts w:eastAsia="Calibri"/>
          <w:b/>
          <w:bCs/>
          <w:color w:val="000000"/>
          <w:sz w:val="28"/>
          <w:szCs w:val="28"/>
          <w:lang w:eastAsia="en-US"/>
        </w:rPr>
        <w:t>, освоивших образовательные программы основного</w:t>
      </w:r>
      <w:r>
        <w:rPr>
          <w:rFonts w:eastAsia="Calibri"/>
          <w:b/>
          <w:bCs/>
          <w:color w:val="000000"/>
          <w:sz w:val="28"/>
          <w:szCs w:val="28"/>
          <w:lang w:eastAsia="en-US"/>
        </w:rPr>
        <w:t>, среднего</w:t>
      </w:r>
      <w:r w:rsidRPr="00B15302">
        <w:rPr>
          <w:rFonts w:eastAsia="Calibri"/>
          <w:b/>
          <w:bCs/>
          <w:color w:val="000000"/>
          <w:sz w:val="28"/>
          <w:szCs w:val="28"/>
          <w:lang w:eastAsia="en-US"/>
        </w:rPr>
        <w:t xml:space="preserve"> общего образования.</w:t>
      </w:r>
    </w:p>
    <w:p w:rsidR="00B15302" w:rsidRPr="00120C1D" w:rsidRDefault="00B15302" w:rsidP="00B15302">
      <w:pPr>
        <w:jc w:val="both"/>
        <w:rPr>
          <w:b/>
          <w:sz w:val="28"/>
          <w:szCs w:val="28"/>
          <w:u w:val="single"/>
        </w:rPr>
      </w:pPr>
    </w:p>
    <w:p w:rsidR="00120C1D" w:rsidRPr="003D320D" w:rsidRDefault="00120C1D" w:rsidP="00120C1D">
      <w:pPr>
        <w:ind w:firstLine="708"/>
        <w:jc w:val="both"/>
        <w:rPr>
          <w:sz w:val="28"/>
          <w:szCs w:val="28"/>
        </w:rPr>
      </w:pPr>
      <w:r>
        <w:rPr>
          <w:sz w:val="28"/>
          <w:szCs w:val="28"/>
        </w:rPr>
        <w:t>В 2016</w:t>
      </w:r>
      <w:r w:rsidRPr="003D320D">
        <w:rPr>
          <w:sz w:val="28"/>
          <w:szCs w:val="28"/>
        </w:rPr>
        <w:t xml:space="preserve"> году государственная </w:t>
      </w:r>
      <w:r w:rsidR="00B15302">
        <w:rPr>
          <w:sz w:val="28"/>
          <w:szCs w:val="28"/>
        </w:rPr>
        <w:t xml:space="preserve"> </w:t>
      </w:r>
      <w:r w:rsidRPr="003D320D">
        <w:rPr>
          <w:sz w:val="28"/>
          <w:szCs w:val="28"/>
        </w:rPr>
        <w:t xml:space="preserve"> аттестация обучающихся и выпускников общеобразовательных учреждений Энгельсского муниципального района проходила в следующих формах:</w:t>
      </w:r>
    </w:p>
    <w:p w:rsidR="00120C1D" w:rsidRPr="003D320D" w:rsidRDefault="00120C1D" w:rsidP="00120C1D">
      <w:pPr>
        <w:jc w:val="both"/>
        <w:rPr>
          <w:sz w:val="28"/>
          <w:szCs w:val="28"/>
        </w:rPr>
      </w:pPr>
      <w:r w:rsidRPr="003D320D">
        <w:rPr>
          <w:sz w:val="28"/>
          <w:szCs w:val="28"/>
        </w:rPr>
        <w:t xml:space="preserve">- единый государственный экзамен: сдавали </w:t>
      </w:r>
      <w:r>
        <w:rPr>
          <w:sz w:val="28"/>
          <w:szCs w:val="28"/>
        </w:rPr>
        <w:t xml:space="preserve"> 955 выпускников</w:t>
      </w:r>
      <w:r w:rsidRPr="003D320D">
        <w:rPr>
          <w:sz w:val="28"/>
          <w:szCs w:val="28"/>
        </w:rPr>
        <w:t xml:space="preserve">  </w:t>
      </w:r>
      <w:r w:rsidR="00B15302">
        <w:rPr>
          <w:sz w:val="28"/>
          <w:szCs w:val="28"/>
        </w:rPr>
        <w:t xml:space="preserve">                        </w:t>
      </w:r>
      <w:r w:rsidRPr="003D320D">
        <w:rPr>
          <w:sz w:val="28"/>
          <w:szCs w:val="28"/>
        </w:rPr>
        <w:t>11(12)-х классов общ</w:t>
      </w:r>
      <w:r>
        <w:rPr>
          <w:sz w:val="28"/>
          <w:szCs w:val="28"/>
        </w:rPr>
        <w:t>еобразовательных учреждений 2016</w:t>
      </w:r>
      <w:r w:rsidRPr="003D320D">
        <w:rPr>
          <w:sz w:val="28"/>
          <w:szCs w:val="28"/>
        </w:rPr>
        <w:t xml:space="preserve"> года;</w:t>
      </w:r>
    </w:p>
    <w:p w:rsidR="00120C1D" w:rsidRPr="003D320D" w:rsidRDefault="00120C1D" w:rsidP="00120C1D">
      <w:pPr>
        <w:jc w:val="both"/>
        <w:rPr>
          <w:sz w:val="28"/>
          <w:szCs w:val="28"/>
        </w:rPr>
      </w:pPr>
      <w:r w:rsidRPr="003D320D">
        <w:rPr>
          <w:sz w:val="28"/>
          <w:szCs w:val="28"/>
        </w:rPr>
        <w:t>- государственный выпускной экзамен: проводился в школах, находящихся на территории учреждений исполнен</w:t>
      </w:r>
      <w:r>
        <w:rPr>
          <w:sz w:val="28"/>
          <w:szCs w:val="28"/>
        </w:rPr>
        <w:t xml:space="preserve">ия наказания  (ВСОШ № 6, 7) – </w:t>
      </w:r>
      <w:r w:rsidR="00B15302">
        <w:rPr>
          <w:sz w:val="28"/>
          <w:szCs w:val="28"/>
        </w:rPr>
        <w:t xml:space="preserve">                        </w:t>
      </w:r>
      <w:r>
        <w:rPr>
          <w:sz w:val="28"/>
          <w:szCs w:val="28"/>
        </w:rPr>
        <w:t>32</w:t>
      </w:r>
      <w:r w:rsidRPr="003D320D">
        <w:rPr>
          <w:sz w:val="28"/>
          <w:szCs w:val="28"/>
        </w:rPr>
        <w:t xml:space="preserve"> человек</w:t>
      </w:r>
      <w:r>
        <w:rPr>
          <w:sz w:val="28"/>
          <w:szCs w:val="28"/>
        </w:rPr>
        <w:t>а</w:t>
      </w:r>
      <w:r w:rsidRPr="003D320D">
        <w:rPr>
          <w:sz w:val="28"/>
          <w:szCs w:val="28"/>
        </w:rPr>
        <w:t>;</w:t>
      </w:r>
    </w:p>
    <w:p w:rsidR="00120C1D" w:rsidRDefault="00120C1D" w:rsidP="00120C1D">
      <w:pPr>
        <w:jc w:val="both"/>
        <w:rPr>
          <w:sz w:val="28"/>
          <w:szCs w:val="28"/>
        </w:rPr>
      </w:pPr>
      <w:r w:rsidRPr="003D320D">
        <w:rPr>
          <w:sz w:val="28"/>
          <w:szCs w:val="28"/>
        </w:rPr>
        <w:t>- в независимой форме по контрольно-измери</w:t>
      </w:r>
      <w:r>
        <w:rPr>
          <w:sz w:val="28"/>
          <w:szCs w:val="28"/>
        </w:rPr>
        <w:t>тельным материалам: сдавали 2313</w:t>
      </w:r>
      <w:r w:rsidRPr="003D320D">
        <w:rPr>
          <w:sz w:val="28"/>
          <w:szCs w:val="28"/>
        </w:rPr>
        <w:t xml:space="preserve"> обучающийся 9-х классов;</w:t>
      </w:r>
    </w:p>
    <w:p w:rsidR="00120C1D" w:rsidRDefault="00120C1D" w:rsidP="00120C1D">
      <w:pPr>
        <w:jc w:val="both"/>
        <w:rPr>
          <w:sz w:val="28"/>
          <w:szCs w:val="28"/>
        </w:rPr>
      </w:pPr>
      <w:r>
        <w:rPr>
          <w:sz w:val="28"/>
          <w:szCs w:val="28"/>
        </w:rPr>
        <w:t>- государственный выпускной экзамен сдавали 3 обучающихся;</w:t>
      </w:r>
    </w:p>
    <w:p w:rsidR="00120C1D" w:rsidRPr="00613BF9" w:rsidRDefault="00120C1D" w:rsidP="00120C1D">
      <w:pPr>
        <w:jc w:val="both"/>
        <w:rPr>
          <w:sz w:val="28"/>
          <w:szCs w:val="28"/>
        </w:rPr>
      </w:pPr>
      <w:r w:rsidRPr="003D320D">
        <w:rPr>
          <w:sz w:val="28"/>
          <w:szCs w:val="28"/>
        </w:rPr>
        <w:t xml:space="preserve">- экзамен по трудовому обучению: для 9-классников, обучавшихся  </w:t>
      </w:r>
      <w:r w:rsidR="00B15302">
        <w:rPr>
          <w:sz w:val="28"/>
          <w:szCs w:val="28"/>
        </w:rPr>
        <w:t xml:space="preserve">                          </w:t>
      </w:r>
      <w:r w:rsidRPr="003D320D">
        <w:rPr>
          <w:sz w:val="28"/>
          <w:szCs w:val="28"/>
        </w:rPr>
        <w:t xml:space="preserve">по специальным (коррекционным) общеобразовательным программам VIII вида, – </w:t>
      </w:r>
      <w:r w:rsidRPr="00613BF9">
        <w:rPr>
          <w:sz w:val="28"/>
          <w:szCs w:val="28"/>
        </w:rPr>
        <w:t>37 человек.</w:t>
      </w:r>
    </w:p>
    <w:p w:rsidR="00120C1D" w:rsidRPr="003D320D" w:rsidRDefault="00120C1D" w:rsidP="00120C1D">
      <w:pPr>
        <w:ind w:firstLine="708"/>
        <w:jc w:val="both"/>
        <w:rPr>
          <w:sz w:val="28"/>
          <w:szCs w:val="28"/>
        </w:rPr>
      </w:pPr>
      <w:r w:rsidRPr="003D320D">
        <w:rPr>
          <w:sz w:val="28"/>
          <w:szCs w:val="28"/>
        </w:rPr>
        <w:t>Для проведения госуд</w:t>
      </w:r>
      <w:r w:rsidR="00B15302">
        <w:rPr>
          <w:sz w:val="28"/>
          <w:szCs w:val="28"/>
        </w:rPr>
        <w:t xml:space="preserve">арственной </w:t>
      </w:r>
      <w:r w:rsidRPr="003D320D">
        <w:rPr>
          <w:sz w:val="28"/>
          <w:szCs w:val="28"/>
        </w:rPr>
        <w:t xml:space="preserve">аттестации выпускников </w:t>
      </w:r>
      <w:r w:rsidR="00B15302">
        <w:rPr>
          <w:sz w:val="28"/>
          <w:szCs w:val="28"/>
        </w:rPr>
        <w:t xml:space="preserve">                               </w:t>
      </w:r>
      <w:r w:rsidRPr="003D320D">
        <w:rPr>
          <w:sz w:val="28"/>
          <w:szCs w:val="28"/>
        </w:rPr>
        <w:t>и обучающихся, освоивших программы</w:t>
      </w:r>
      <w:r>
        <w:rPr>
          <w:sz w:val="28"/>
          <w:szCs w:val="28"/>
        </w:rPr>
        <w:t xml:space="preserve"> основного и среднего </w:t>
      </w:r>
      <w:r w:rsidRPr="003D320D">
        <w:rPr>
          <w:sz w:val="28"/>
          <w:szCs w:val="28"/>
        </w:rPr>
        <w:t>общего обр</w:t>
      </w:r>
      <w:r>
        <w:rPr>
          <w:sz w:val="28"/>
          <w:szCs w:val="28"/>
        </w:rPr>
        <w:t>азования  организована работа 25</w:t>
      </w:r>
      <w:r w:rsidRPr="003D320D">
        <w:rPr>
          <w:sz w:val="28"/>
          <w:szCs w:val="28"/>
        </w:rPr>
        <w:t xml:space="preserve"> </w:t>
      </w:r>
      <w:r>
        <w:rPr>
          <w:sz w:val="28"/>
          <w:szCs w:val="28"/>
        </w:rPr>
        <w:t xml:space="preserve">пунктов  проведения экзаменов </w:t>
      </w:r>
      <w:r w:rsidR="00B15302">
        <w:rPr>
          <w:sz w:val="28"/>
          <w:szCs w:val="28"/>
        </w:rPr>
        <w:t xml:space="preserve">                  </w:t>
      </w:r>
      <w:r>
        <w:rPr>
          <w:sz w:val="28"/>
          <w:szCs w:val="28"/>
        </w:rPr>
        <w:t>(5</w:t>
      </w:r>
      <w:r w:rsidRPr="003D320D">
        <w:rPr>
          <w:sz w:val="28"/>
          <w:szCs w:val="28"/>
        </w:rPr>
        <w:t xml:space="preserve"> – ЕГЭ, которые были оборудованы системами видеонаблюдения в режиме </w:t>
      </w:r>
      <w:proofErr w:type="spellStart"/>
      <w:r w:rsidRPr="003D320D">
        <w:rPr>
          <w:sz w:val="28"/>
          <w:szCs w:val="28"/>
        </w:rPr>
        <w:t>on-lain</w:t>
      </w:r>
      <w:proofErr w:type="spellEnd"/>
      <w:r w:rsidRPr="003D320D">
        <w:rPr>
          <w:sz w:val="28"/>
          <w:szCs w:val="28"/>
        </w:rPr>
        <w:t xml:space="preserve">, 2 ППЭ в 11 классе для ГВЭ,  </w:t>
      </w:r>
      <w:r>
        <w:rPr>
          <w:sz w:val="28"/>
          <w:szCs w:val="28"/>
        </w:rPr>
        <w:t>15 ППЭ для 9-классников, 3</w:t>
      </w:r>
      <w:r w:rsidRPr="003D320D">
        <w:rPr>
          <w:sz w:val="28"/>
          <w:szCs w:val="28"/>
        </w:rPr>
        <w:t>- ГВЭ</w:t>
      </w:r>
      <w:r w:rsidR="00B15302">
        <w:rPr>
          <w:sz w:val="28"/>
          <w:szCs w:val="28"/>
        </w:rPr>
        <w:t xml:space="preserve">                  </w:t>
      </w:r>
      <w:r>
        <w:rPr>
          <w:sz w:val="28"/>
          <w:szCs w:val="28"/>
        </w:rPr>
        <w:t>в 9 классе</w:t>
      </w:r>
      <w:r w:rsidRPr="003D320D">
        <w:rPr>
          <w:sz w:val="28"/>
          <w:szCs w:val="28"/>
        </w:rPr>
        <w:t xml:space="preserve">). </w:t>
      </w:r>
    </w:p>
    <w:p w:rsidR="00120C1D" w:rsidRDefault="00120C1D" w:rsidP="00120C1D">
      <w:pPr>
        <w:ind w:firstLine="708"/>
        <w:jc w:val="both"/>
        <w:rPr>
          <w:sz w:val="28"/>
          <w:szCs w:val="28"/>
        </w:rPr>
      </w:pPr>
      <w:r w:rsidRPr="003D320D">
        <w:rPr>
          <w:sz w:val="28"/>
          <w:szCs w:val="28"/>
        </w:rPr>
        <w:t>По итогам ГИА-</w:t>
      </w:r>
      <w:r>
        <w:rPr>
          <w:sz w:val="28"/>
          <w:szCs w:val="28"/>
        </w:rPr>
        <w:t>9</w:t>
      </w:r>
      <w:r w:rsidRPr="003D320D">
        <w:rPr>
          <w:sz w:val="28"/>
          <w:szCs w:val="28"/>
        </w:rPr>
        <w:t xml:space="preserve"> всего не получили аттестат об основном общем образовании </w:t>
      </w:r>
      <w:r>
        <w:rPr>
          <w:sz w:val="28"/>
          <w:szCs w:val="28"/>
        </w:rPr>
        <w:t>4</w:t>
      </w:r>
      <w:r w:rsidRPr="00C36084">
        <w:rPr>
          <w:sz w:val="28"/>
          <w:szCs w:val="28"/>
        </w:rPr>
        <w:t>6 обучающихся – 19,9</w:t>
      </w:r>
      <w:r w:rsidRPr="003D320D">
        <w:rPr>
          <w:sz w:val="28"/>
          <w:szCs w:val="28"/>
        </w:rPr>
        <w:t>% (в прошлом году - 0,</w:t>
      </w:r>
      <w:r>
        <w:rPr>
          <w:sz w:val="28"/>
          <w:szCs w:val="28"/>
        </w:rPr>
        <w:t>3</w:t>
      </w:r>
      <w:r w:rsidRPr="003D320D">
        <w:rPr>
          <w:sz w:val="28"/>
          <w:szCs w:val="28"/>
        </w:rPr>
        <w:t xml:space="preserve">%), </w:t>
      </w:r>
      <w:r>
        <w:rPr>
          <w:sz w:val="28"/>
          <w:szCs w:val="28"/>
        </w:rPr>
        <w:t>104</w:t>
      </w:r>
      <w:r w:rsidRPr="003D320D">
        <w:rPr>
          <w:sz w:val="28"/>
          <w:szCs w:val="28"/>
        </w:rPr>
        <w:t xml:space="preserve"> человека получили аттестат особого образца (</w:t>
      </w:r>
      <w:r>
        <w:rPr>
          <w:sz w:val="28"/>
          <w:szCs w:val="28"/>
        </w:rPr>
        <w:t>78 - в 2015 году</w:t>
      </w:r>
      <w:r w:rsidRPr="003D320D">
        <w:rPr>
          <w:sz w:val="28"/>
          <w:szCs w:val="28"/>
        </w:rPr>
        <w:t xml:space="preserve">). </w:t>
      </w:r>
    </w:p>
    <w:p w:rsidR="00120C1D" w:rsidRDefault="00120C1D" w:rsidP="00120C1D">
      <w:pPr>
        <w:ind w:firstLine="708"/>
        <w:jc w:val="both"/>
        <w:rPr>
          <w:sz w:val="28"/>
          <w:szCs w:val="28"/>
        </w:rPr>
      </w:pPr>
      <w:r w:rsidRPr="003D320D">
        <w:rPr>
          <w:sz w:val="28"/>
          <w:szCs w:val="28"/>
        </w:rPr>
        <w:t>Анализ ГИА-</w:t>
      </w:r>
      <w:r>
        <w:rPr>
          <w:sz w:val="28"/>
          <w:szCs w:val="28"/>
        </w:rPr>
        <w:t>9</w:t>
      </w:r>
      <w:r w:rsidRPr="003D320D">
        <w:rPr>
          <w:sz w:val="28"/>
          <w:szCs w:val="28"/>
        </w:rPr>
        <w:t xml:space="preserve"> по </w:t>
      </w:r>
      <w:r>
        <w:rPr>
          <w:sz w:val="28"/>
          <w:szCs w:val="28"/>
        </w:rPr>
        <w:t xml:space="preserve">обязательным </w:t>
      </w:r>
      <w:r w:rsidRPr="003D320D">
        <w:rPr>
          <w:sz w:val="28"/>
          <w:szCs w:val="28"/>
        </w:rPr>
        <w:t xml:space="preserve">предметам показывает следующее. </w:t>
      </w:r>
      <w:r>
        <w:rPr>
          <w:sz w:val="28"/>
          <w:szCs w:val="28"/>
        </w:rPr>
        <w:t xml:space="preserve">Успеваемость по русскому языку составила </w:t>
      </w:r>
      <w:r w:rsidRPr="00C36084">
        <w:rPr>
          <w:sz w:val="28"/>
          <w:szCs w:val="28"/>
        </w:rPr>
        <w:t>9</w:t>
      </w:r>
      <w:r>
        <w:rPr>
          <w:sz w:val="28"/>
          <w:szCs w:val="28"/>
        </w:rPr>
        <w:t>8</w:t>
      </w:r>
      <w:r w:rsidRPr="00C36084">
        <w:rPr>
          <w:sz w:val="28"/>
          <w:szCs w:val="28"/>
        </w:rPr>
        <w:t>,</w:t>
      </w:r>
      <w:r>
        <w:rPr>
          <w:sz w:val="28"/>
          <w:szCs w:val="28"/>
        </w:rPr>
        <w:t>2</w:t>
      </w:r>
      <w:r w:rsidRPr="00C36084">
        <w:rPr>
          <w:sz w:val="28"/>
          <w:szCs w:val="28"/>
        </w:rPr>
        <w:t xml:space="preserve">% </w:t>
      </w:r>
      <w:r>
        <w:rPr>
          <w:sz w:val="28"/>
          <w:szCs w:val="28"/>
        </w:rPr>
        <w:t>(в 2015 году – 99,7</w:t>
      </w:r>
      <w:r w:rsidRPr="003D320D">
        <w:rPr>
          <w:sz w:val="28"/>
          <w:szCs w:val="28"/>
        </w:rPr>
        <w:t>%)</w:t>
      </w:r>
      <w:r>
        <w:rPr>
          <w:sz w:val="28"/>
          <w:szCs w:val="28"/>
        </w:rPr>
        <w:t xml:space="preserve">, </w:t>
      </w:r>
      <w:r w:rsidRPr="003D320D">
        <w:rPr>
          <w:sz w:val="28"/>
          <w:szCs w:val="28"/>
        </w:rPr>
        <w:t>математик</w:t>
      </w:r>
      <w:r>
        <w:rPr>
          <w:sz w:val="28"/>
          <w:szCs w:val="28"/>
        </w:rPr>
        <w:t xml:space="preserve">е </w:t>
      </w:r>
      <w:r w:rsidRPr="003D320D">
        <w:rPr>
          <w:sz w:val="28"/>
          <w:szCs w:val="28"/>
        </w:rPr>
        <w:t xml:space="preserve">успеваемость </w:t>
      </w:r>
      <w:r>
        <w:rPr>
          <w:sz w:val="28"/>
          <w:szCs w:val="28"/>
        </w:rPr>
        <w:t>снизилась до 98</w:t>
      </w:r>
      <w:r w:rsidRPr="00C36084">
        <w:rPr>
          <w:sz w:val="28"/>
          <w:szCs w:val="28"/>
        </w:rPr>
        <w:t>,</w:t>
      </w:r>
      <w:r>
        <w:rPr>
          <w:sz w:val="28"/>
          <w:szCs w:val="28"/>
        </w:rPr>
        <w:t>1</w:t>
      </w:r>
      <w:r w:rsidRPr="00C36084">
        <w:rPr>
          <w:sz w:val="28"/>
          <w:szCs w:val="28"/>
        </w:rPr>
        <w:t xml:space="preserve">% </w:t>
      </w:r>
      <w:r>
        <w:rPr>
          <w:sz w:val="28"/>
          <w:szCs w:val="28"/>
        </w:rPr>
        <w:t>(в 2015 году – 99,7</w:t>
      </w:r>
      <w:r w:rsidRPr="003D320D">
        <w:rPr>
          <w:sz w:val="28"/>
          <w:szCs w:val="28"/>
        </w:rPr>
        <w:t>%), качество знаний по</w:t>
      </w:r>
      <w:r>
        <w:rPr>
          <w:sz w:val="28"/>
          <w:szCs w:val="28"/>
        </w:rPr>
        <w:t xml:space="preserve"> русскому языку – </w:t>
      </w:r>
      <w:r w:rsidRPr="00C36084">
        <w:rPr>
          <w:sz w:val="28"/>
          <w:szCs w:val="28"/>
        </w:rPr>
        <w:t>69,4</w:t>
      </w:r>
      <w:r>
        <w:rPr>
          <w:sz w:val="28"/>
          <w:szCs w:val="28"/>
        </w:rPr>
        <w:t>% (в 2015</w:t>
      </w:r>
      <w:r w:rsidRPr="003D320D">
        <w:rPr>
          <w:sz w:val="28"/>
          <w:szCs w:val="28"/>
        </w:rPr>
        <w:t xml:space="preserve"> году –</w:t>
      </w:r>
      <w:r>
        <w:rPr>
          <w:sz w:val="28"/>
          <w:szCs w:val="28"/>
        </w:rPr>
        <w:t xml:space="preserve"> 72,5</w:t>
      </w:r>
      <w:r w:rsidRPr="003D320D">
        <w:rPr>
          <w:sz w:val="28"/>
          <w:szCs w:val="28"/>
        </w:rPr>
        <w:t>%</w:t>
      </w:r>
      <w:r>
        <w:rPr>
          <w:sz w:val="28"/>
          <w:szCs w:val="28"/>
        </w:rPr>
        <w:t>), по математике – 51,4% (в 2015 году – 56,2</w:t>
      </w:r>
      <w:r w:rsidRPr="003D320D">
        <w:rPr>
          <w:sz w:val="28"/>
          <w:szCs w:val="28"/>
        </w:rPr>
        <w:t xml:space="preserve">%).  </w:t>
      </w:r>
    </w:p>
    <w:p w:rsidR="00120C1D" w:rsidRDefault="00120C1D" w:rsidP="00120C1D">
      <w:pPr>
        <w:ind w:firstLine="708"/>
        <w:jc w:val="both"/>
        <w:rPr>
          <w:sz w:val="28"/>
          <w:szCs w:val="28"/>
        </w:rPr>
      </w:pPr>
      <w:r w:rsidRPr="0044787F">
        <w:rPr>
          <w:sz w:val="28"/>
          <w:szCs w:val="28"/>
        </w:rPr>
        <w:t>По результатам ЕГЭ-2016 средний балл вырос по русскому языку (динамика +7,2 б.)</w:t>
      </w:r>
      <w:r>
        <w:rPr>
          <w:sz w:val="28"/>
          <w:szCs w:val="28"/>
        </w:rPr>
        <w:t xml:space="preserve">, </w:t>
      </w:r>
      <w:r w:rsidRPr="0044787F">
        <w:rPr>
          <w:sz w:val="28"/>
          <w:szCs w:val="28"/>
        </w:rPr>
        <w:t>профильн</w:t>
      </w:r>
      <w:r>
        <w:rPr>
          <w:sz w:val="28"/>
          <w:szCs w:val="28"/>
        </w:rPr>
        <w:t>ой</w:t>
      </w:r>
      <w:r w:rsidRPr="0044787F">
        <w:rPr>
          <w:sz w:val="28"/>
          <w:szCs w:val="28"/>
        </w:rPr>
        <w:t xml:space="preserve"> математик</w:t>
      </w:r>
      <w:r>
        <w:rPr>
          <w:sz w:val="28"/>
          <w:szCs w:val="28"/>
        </w:rPr>
        <w:t>е</w:t>
      </w:r>
      <w:r w:rsidRPr="0044787F">
        <w:rPr>
          <w:sz w:val="28"/>
          <w:szCs w:val="28"/>
        </w:rPr>
        <w:t xml:space="preserve"> (динамика +4 б.)</w:t>
      </w:r>
      <w:r>
        <w:rPr>
          <w:sz w:val="28"/>
          <w:szCs w:val="28"/>
        </w:rPr>
        <w:t xml:space="preserve">, </w:t>
      </w:r>
      <w:r w:rsidRPr="0044787F">
        <w:rPr>
          <w:sz w:val="28"/>
          <w:szCs w:val="28"/>
        </w:rPr>
        <w:t>информатик</w:t>
      </w:r>
      <w:r>
        <w:rPr>
          <w:sz w:val="28"/>
          <w:szCs w:val="28"/>
        </w:rPr>
        <w:t>е</w:t>
      </w:r>
      <w:r w:rsidRPr="0044787F">
        <w:rPr>
          <w:sz w:val="28"/>
          <w:szCs w:val="28"/>
        </w:rPr>
        <w:t xml:space="preserve"> </w:t>
      </w:r>
      <w:r w:rsidR="00B15302">
        <w:rPr>
          <w:sz w:val="28"/>
          <w:szCs w:val="28"/>
        </w:rPr>
        <w:t xml:space="preserve">                </w:t>
      </w:r>
      <w:r w:rsidRPr="0044787F">
        <w:rPr>
          <w:sz w:val="28"/>
          <w:szCs w:val="28"/>
        </w:rPr>
        <w:t>и ИКТ (динамика +7,9 б.)</w:t>
      </w:r>
      <w:r>
        <w:rPr>
          <w:sz w:val="28"/>
          <w:szCs w:val="28"/>
        </w:rPr>
        <w:t xml:space="preserve">, </w:t>
      </w:r>
      <w:r w:rsidRPr="0044787F">
        <w:rPr>
          <w:sz w:val="28"/>
          <w:szCs w:val="28"/>
        </w:rPr>
        <w:t>истори</w:t>
      </w:r>
      <w:r>
        <w:rPr>
          <w:sz w:val="28"/>
          <w:szCs w:val="28"/>
        </w:rPr>
        <w:t>и</w:t>
      </w:r>
      <w:r w:rsidRPr="0044787F">
        <w:rPr>
          <w:sz w:val="28"/>
          <w:szCs w:val="28"/>
        </w:rPr>
        <w:t xml:space="preserve"> (динамика +7 б.)</w:t>
      </w:r>
      <w:r>
        <w:rPr>
          <w:sz w:val="28"/>
          <w:szCs w:val="28"/>
        </w:rPr>
        <w:t xml:space="preserve">, </w:t>
      </w:r>
      <w:r w:rsidRPr="0044787F">
        <w:rPr>
          <w:sz w:val="28"/>
          <w:szCs w:val="28"/>
        </w:rPr>
        <w:t>географии (динамика</w:t>
      </w:r>
      <w:r w:rsidR="00B15302">
        <w:rPr>
          <w:sz w:val="28"/>
          <w:szCs w:val="28"/>
        </w:rPr>
        <w:t xml:space="preserve">               </w:t>
      </w:r>
      <w:r w:rsidRPr="0044787F">
        <w:rPr>
          <w:sz w:val="28"/>
          <w:szCs w:val="28"/>
        </w:rPr>
        <w:t xml:space="preserve"> +6 б.)</w:t>
      </w:r>
      <w:r>
        <w:rPr>
          <w:sz w:val="28"/>
          <w:szCs w:val="28"/>
        </w:rPr>
        <w:t xml:space="preserve">, </w:t>
      </w:r>
      <w:r w:rsidRPr="0044787F">
        <w:rPr>
          <w:sz w:val="28"/>
          <w:szCs w:val="28"/>
        </w:rPr>
        <w:t>англи</w:t>
      </w:r>
      <w:r>
        <w:rPr>
          <w:sz w:val="28"/>
          <w:szCs w:val="28"/>
        </w:rPr>
        <w:t>йскому языку (динамика + 10 б.).</w:t>
      </w:r>
    </w:p>
    <w:p w:rsidR="00120C1D" w:rsidRDefault="00120C1D" w:rsidP="00120C1D">
      <w:pPr>
        <w:ind w:firstLine="708"/>
        <w:jc w:val="both"/>
        <w:rPr>
          <w:sz w:val="28"/>
          <w:szCs w:val="28"/>
        </w:rPr>
      </w:pPr>
      <w:r w:rsidRPr="0044787F">
        <w:rPr>
          <w:sz w:val="28"/>
          <w:szCs w:val="28"/>
        </w:rPr>
        <w:t xml:space="preserve">Средний показатель по району по всем предметам в 2016 году составил 56,5 баллов, что на 6 баллов выше результата в 2015 году. </w:t>
      </w:r>
      <w:r w:rsidRPr="003D320D">
        <w:rPr>
          <w:sz w:val="28"/>
          <w:szCs w:val="28"/>
        </w:rPr>
        <w:t xml:space="preserve">Стабильно высокие результаты на ЕГЭ показывают выпускники </w:t>
      </w:r>
      <w:r w:rsidRPr="0044787F">
        <w:rPr>
          <w:sz w:val="28"/>
          <w:szCs w:val="28"/>
        </w:rPr>
        <w:t xml:space="preserve">МБОУ «Гимназия </w:t>
      </w:r>
      <w:r w:rsidR="00B15302">
        <w:rPr>
          <w:sz w:val="28"/>
          <w:szCs w:val="28"/>
        </w:rPr>
        <w:t xml:space="preserve">            </w:t>
      </w:r>
      <w:r w:rsidRPr="0044787F">
        <w:rPr>
          <w:sz w:val="28"/>
          <w:szCs w:val="28"/>
        </w:rPr>
        <w:t xml:space="preserve">№ 8», МБОУ «МЭЛ им. А. Г. </w:t>
      </w:r>
      <w:proofErr w:type="spellStart"/>
      <w:r w:rsidRPr="0044787F">
        <w:rPr>
          <w:sz w:val="28"/>
          <w:szCs w:val="28"/>
        </w:rPr>
        <w:t>Шнитке</w:t>
      </w:r>
      <w:proofErr w:type="spellEnd"/>
      <w:r w:rsidRPr="0044787F">
        <w:rPr>
          <w:sz w:val="28"/>
          <w:szCs w:val="28"/>
        </w:rPr>
        <w:t>», МБОУ «СОШ № 33», МБОУ «СОШ № 15»</w:t>
      </w:r>
      <w:r>
        <w:rPr>
          <w:sz w:val="28"/>
          <w:szCs w:val="28"/>
        </w:rPr>
        <w:t xml:space="preserve"> </w:t>
      </w:r>
      <w:r w:rsidR="00B15302">
        <w:rPr>
          <w:sz w:val="28"/>
          <w:szCs w:val="28"/>
        </w:rPr>
        <w:t>.</w:t>
      </w:r>
    </w:p>
    <w:p w:rsidR="00B15302" w:rsidRDefault="00B15302" w:rsidP="00120C1D">
      <w:pPr>
        <w:ind w:firstLine="708"/>
        <w:jc w:val="both"/>
        <w:rPr>
          <w:sz w:val="28"/>
          <w:szCs w:val="28"/>
        </w:rPr>
      </w:pPr>
    </w:p>
    <w:p w:rsidR="00B15302" w:rsidRPr="003D320D" w:rsidRDefault="00B15302" w:rsidP="00120C1D">
      <w:pPr>
        <w:ind w:firstLine="708"/>
        <w:jc w:val="both"/>
        <w:rPr>
          <w:sz w:val="28"/>
          <w:szCs w:val="28"/>
        </w:rPr>
      </w:pPr>
    </w:p>
    <w:p w:rsidR="00120C1D" w:rsidRPr="003D320D" w:rsidRDefault="00120C1D" w:rsidP="00120C1D">
      <w:pPr>
        <w:ind w:firstLine="708"/>
        <w:jc w:val="both"/>
        <w:rPr>
          <w:sz w:val="28"/>
          <w:szCs w:val="28"/>
        </w:rPr>
      </w:pPr>
      <w:r w:rsidRPr="003D320D">
        <w:rPr>
          <w:sz w:val="28"/>
          <w:szCs w:val="28"/>
        </w:rPr>
        <w:t xml:space="preserve">Аттестаты особого образца получили </w:t>
      </w:r>
      <w:r>
        <w:rPr>
          <w:sz w:val="28"/>
          <w:szCs w:val="28"/>
        </w:rPr>
        <w:t>101 выпускник</w:t>
      </w:r>
      <w:r w:rsidRPr="003D320D">
        <w:rPr>
          <w:sz w:val="28"/>
          <w:szCs w:val="28"/>
        </w:rPr>
        <w:t xml:space="preserve"> 11-х классов</w:t>
      </w:r>
      <w:r>
        <w:rPr>
          <w:sz w:val="28"/>
          <w:szCs w:val="28"/>
        </w:rPr>
        <w:t xml:space="preserve"> </w:t>
      </w:r>
      <w:r w:rsidR="00B15302">
        <w:rPr>
          <w:sz w:val="28"/>
          <w:szCs w:val="28"/>
        </w:rPr>
        <w:t xml:space="preserve">               </w:t>
      </w:r>
      <w:r>
        <w:rPr>
          <w:sz w:val="28"/>
          <w:szCs w:val="28"/>
        </w:rPr>
        <w:t>(95 выпускнико</w:t>
      </w:r>
      <w:proofErr w:type="gramStart"/>
      <w:r>
        <w:rPr>
          <w:sz w:val="28"/>
          <w:szCs w:val="28"/>
        </w:rPr>
        <w:t>в-</w:t>
      </w:r>
      <w:proofErr w:type="gramEnd"/>
      <w:r>
        <w:rPr>
          <w:sz w:val="28"/>
          <w:szCs w:val="28"/>
        </w:rPr>
        <w:t xml:space="preserve"> в 2015 году)</w:t>
      </w:r>
      <w:r w:rsidRPr="003D320D">
        <w:rPr>
          <w:sz w:val="28"/>
          <w:szCs w:val="28"/>
        </w:rPr>
        <w:t>.</w:t>
      </w:r>
    </w:p>
    <w:p w:rsidR="00120C1D" w:rsidRPr="003D320D" w:rsidRDefault="00120C1D" w:rsidP="00120C1D">
      <w:pPr>
        <w:ind w:firstLine="708"/>
        <w:jc w:val="both"/>
        <w:rPr>
          <w:sz w:val="28"/>
          <w:szCs w:val="28"/>
        </w:rPr>
      </w:pPr>
      <w:r w:rsidRPr="003D320D">
        <w:rPr>
          <w:sz w:val="28"/>
          <w:szCs w:val="28"/>
        </w:rPr>
        <w:t xml:space="preserve">В Энгельсском муниципальном районе Почетным знаком Губернатора Саратовской области «За отличие в учёбе» награждены </w:t>
      </w:r>
      <w:r>
        <w:rPr>
          <w:sz w:val="28"/>
          <w:szCs w:val="28"/>
        </w:rPr>
        <w:t>17</w:t>
      </w:r>
      <w:r w:rsidRPr="003D320D">
        <w:rPr>
          <w:sz w:val="28"/>
          <w:szCs w:val="28"/>
        </w:rPr>
        <w:t xml:space="preserve"> выпускник</w:t>
      </w:r>
      <w:r>
        <w:rPr>
          <w:sz w:val="28"/>
          <w:szCs w:val="28"/>
        </w:rPr>
        <w:t>ов</w:t>
      </w:r>
      <w:r w:rsidRPr="003D320D">
        <w:rPr>
          <w:sz w:val="28"/>
          <w:szCs w:val="28"/>
        </w:rPr>
        <w:t>.</w:t>
      </w:r>
    </w:p>
    <w:p w:rsidR="00120C1D" w:rsidRPr="003D320D" w:rsidRDefault="00120C1D" w:rsidP="00120C1D">
      <w:pPr>
        <w:ind w:firstLine="708"/>
        <w:jc w:val="both"/>
        <w:rPr>
          <w:sz w:val="28"/>
          <w:szCs w:val="28"/>
        </w:rPr>
      </w:pPr>
      <w:r w:rsidRPr="003D320D">
        <w:rPr>
          <w:sz w:val="28"/>
          <w:szCs w:val="28"/>
        </w:rPr>
        <w:t xml:space="preserve">Получили справки вместо аттестатов 9 выпускников (0,86%), </w:t>
      </w:r>
      <w:r w:rsidR="00B15302">
        <w:rPr>
          <w:sz w:val="28"/>
          <w:szCs w:val="28"/>
        </w:rPr>
        <w:t xml:space="preserve">                      </w:t>
      </w:r>
      <w:r w:rsidRPr="003D320D">
        <w:rPr>
          <w:sz w:val="28"/>
          <w:szCs w:val="28"/>
        </w:rPr>
        <w:t xml:space="preserve">что на 0,16% больше, чем в прошлом году (8 справок – 0,7%). </w:t>
      </w:r>
    </w:p>
    <w:p w:rsidR="00120C1D" w:rsidRDefault="00120C1D" w:rsidP="00120C1D">
      <w:pPr>
        <w:ind w:firstLine="567"/>
        <w:jc w:val="both"/>
        <w:rPr>
          <w:sz w:val="28"/>
          <w:szCs w:val="28"/>
        </w:rPr>
      </w:pPr>
      <w:r>
        <w:rPr>
          <w:sz w:val="28"/>
          <w:szCs w:val="28"/>
        </w:rPr>
        <w:t>По итогам</w:t>
      </w:r>
      <w:r w:rsidRPr="003D320D">
        <w:rPr>
          <w:sz w:val="28"/>
          <w:szCs w:val="28"/>
        </w:rPr>
        <w:t xml:space="preserve"> </w:t>
      </w:r>
      <w:r>
        <w:rPr>
          <w:sz w:val="28"/>
          <w:szCs w:val="28"/>
        </w:rPr>
        <w:t>2015-2016 учебного года с</w:t>
      </w:r>
      <w:r w:rsidRPr="003D320D">
        <w:rPr>
          <w:sz w:val="28"/>
          <w:szCs w:val="28"/>
        </w:rPr>
        <w:t>редний процент успеваемости</w:t>
      </w:r>
      <w:r>
        <w:rPr>
          <w:sz w:val="28"/>
          <w:szCs w:val="28"/>
        </w:rPr>
        <w:t xml:space="preserve"> </w:t>
      </w:r>
      <w:r w:rsidR="00B15302">
        <w:rPr>
          <w:sz w:val="28"/>
          <w:szCs w:val="28"/>
        </w:rPr>
        <w:t xml:space="preserve">                  </w:t>
      </w:r>
      <w:r>
        <w:rPr>
          <w:sz w:val="28"/>
          <w:szCs w:val="28"/>
        </w:rPr>
        <w:t xml:space="preserve">в общеобразовательных организациях составил 99,8%, что на уровне </w:t>
      </w:r>
      <w:r w:rsidR="00B15302">
        <w:rPr>
          <w:sz w:val="28"/>
          <w:szCs w:val="28"/>
        </w:rPr>
        <w:t xml:space="preserve">                    </w:t>
      </w:r>
      <w:r>
        <w:rPr>
          <w:sz w:val="28"/>
          <w:szCs w:val="28"/>
        </w:rPr>
        <w:t xml:space="preserve">2014-2015. </w:t>
      </w:r>
    </w:p>
    <w:p w:rsidR="00B15302" w:rsidRDefault="00B15302" w:rsidP="00B15302">
      <w:pPr>
        <w:ind w:firstLine="567"/>
        <w:jc w:val="center"/>
        <w:rPr>
          <w:b/>
          <w:bCs/>
          <w:sz w:val="28"/>
          <w:szCs w:val="28"/>
          <w:u w:val="single"/>
        </w:rPr>
      </w:pPr>
      <w:r>
        <w:rPr>
          <w:b/>
          <w:bCs/>
          <w:sz w:val="28"/>
          <w:szCs w:val="28"/>
          <w:u w:val="single"/>
        </w:rPr>
        <w:t>Развитие</w:t>
      </w:r>
      <w:r w:rsidR="00120C1D" w:rsidRPr="00120C1D">
        <w:rPr>
          <w:b/>
          <w:bCs/>
          <w:sz w:val="28"/>
          <w:szCs w:val="28"/>
          <w:u w:val="single"/>
        </w:rPr>
        <w:t xml:space="preserve"> дистанционных технологий в обучении</w:t>
      </w:r>
    </w:p>
    <w:p w:rsidR="00B15302" w:rsidRDefault="00120C1D" w:rsidP="00B15302">
      <w:pPr>
        <w:ind w:firstLine="567"/>
        <w:jc w:val="both"/>
        <w:rPr>
          <w:sz w:val="26"/>
          <w:szCs w:val="26"/>
        </w:rPr>
      </w:pPr>
      <w:r w:rsidRPr="0010273C">
        <w:rPr>
          <w:sz w:val="26"/>
          <w:szCs w:val="26"/>
        </w:rPr>
        <w:t xml:space="preserve"> </w:t>
      </w:r>
      <w:r w:rsidR="00B15302">
        <w:rPr>
          <w:sz w:val="26"/>
          <w:szCs w:val="26"/>
        </w:rPr>
        <w:t xml:space="preserve">                                                                                                                                                      </w:t>
      </w:r>
    </w:p>
    <w:p w:rsidR="00120C1D" w:rsidRPr="006A7296" w:rsidRDefault="00B15302" w:rsidP="00B15302">
      <w:pPr>
        <w:ind w:firstLine="567"/>
        <w:jc w:val="both"/>
        <w:rPr>
          <w:sz w:val="28"/>
          <w:szCs w:val="28"/>
        </w:rPr>
      </w:pPr>
      <w:r>
        <w:rPr>
          <w:sz w:val="28"/>
          <w:szCs w:val="28"/>
        </w:rPr>
        <w:t>Н</w:t>
      </w:r>
      <w:r w:rsidR="00120C1D" w:rsidRPr="006A7296">
        <w:rPr>
          <w:sz w:val="28"/>
          <w:szCs w:val="28"/>
        </w:rPr>
        <w:t xml:space="preserve">а базе школы   № 32  продолжил работу центр дистанционного обучения для детей без ограничения здоровья с целью профильного  обучения  старшеклассников  сельских школ, подготовки к государственной итоговой аттестации. </w:t>
      </w:r>
      <w:r w:rsidR="00120C1D" w:rsidRPr="006C387A">
        <w:rPr>
          <w:sz w:val="28"/>
          <w:szCs w:val="28"/>
        </w:rPr>
        <w:t>Дистанционное обучение в Центре пред</w:t>
      </w:r>
      <w:r w:rsidR="00120C1D">
        <w:rPr>
          <w:sz w:val="28"/>
          <w:szCs w:val="28"/>
        </w:rPr>
        <w:t>по</w:t>
      </w:r>
      <w:r w:rsidR="00120C1D" w:rsidRPr="006C387A">
        <w:rPr>
          <w:sz w:val="28"/>
          <w:szCs w:val="28"/>
        </w:rPr>
        <w:t xml:space="preserve">лагает </w:t>
      </w:r>
      <w:r w:rsidR="00120C1D">
        <w:rPr>
          <w:sz w:val="28"/>
          <w:szCs w:val="28"/>
        </w:rPr>
        <w:t xml:space="preserve"> </w:t>
      </w:r>
      <w:r w:rsidR="00120C1D" w:rsidRPr="006C387A">
        <w:rPr>
          <w:sz w:val="28"/>
          <w:szCs w:val="28"/>
        </w:rPr>
        <w:t xml:space="preserve">индивидуальные онлайн-консультации школьников с использованием программы </w:t>
      </w:r>
      <w:proofErr w:type="spellStart"/>
      <w:r w:rsidR="00120C1D" w:rsidRPr="006C387A">
        <w:rPr>
          <w:sz w:val="28"/>
          <w:szCs w:val="28"/>
        </w:rPr>
        <w:t>Skype</w:t>
      </w:r>
      <w:proofErr w:type="spellEnd"/>
      <w:r w:rsidR="00120C1D">
        <w:rPr>
          <w:sz w:val="28"/>
          <w:szCs w:val="28"/>
        </w:rPr>
        <w:t xml:space="preserve">, проводимые педагогами центра при подготовке к </w:t>
      </w:r>
      <w:r w:rsidR="00120C1D" w:rsidRPr="006C387A">
        <w:rPr>
          <w:sz w:val="28"/>
          <w:szCs w:val="28"/>
        </w:rPr>
        <w:t xml:space="preserve">ГИА </w:t>
      </w:r>
      <w:r>
        <w:rPr>
          <w:sz w:val="28"/>
          <w:szCs w:val="28"/>
        </w:rPr>
        <w:t xml:space="preserve">             </w:t>
      </w:r>
      <w:r w:rsidR="00120C1D" w:rsidRPr="006C387A">
        <w:rPr>
          <w:sz w:val="28"/>
          <w:szCs w:val="28"/>
        </w:rPr>
        <w:t>и ЕГЭ по математике, географии, обществознанию, физике, биологии,</w:t>
      </w:r>
      <w:r w:rsidR="00120C1D">
        <w:rPr>
          <w:sz w:val="28"/>
          <w:szCs w:val="28"/>
        </w:rPr>
        <w:t xml:space="preserve"> русскому языку, которые помогают</w:t>
      </w:r>
      <w:r w:rsidR="00120C1D" w:rsidRPr="006C387A">
        <w:rPr>
          <w:sz w:val="28"/>
          <w:szCs w:val="28"/>
        </w:rPr>
        <w:t xml:space="preserve"> </w:t>
      </w:r>
      <w:r w:rsidR="00120C1D">
        <w:rPr>
          <w:sz w:val="28"/>
          <w:szCs w:val="28"/>
        </w:rPr>
        <w:t xml:space="preserve"> </w:t>
      </w:r>
      <w:r w:rsidR="00120C1D" w:rsidRPr="006C387A">
        <w:rPr>
          <w:sz w:val="28"/>
          <w:szCs w:val="28"/>
        </w:rPr>
        <w:t>ликвидировать пробелы в знаниях</w:t>
      </w:r>
      <w:r w:rsidR="00120C1D">
        <w:rPr>
          <w:sz w:val="28"/>
          <w:szCs w:val="28"/>
        </w:rPr>
        <w:t xml:space="preserve"> обучающихся.</w:t>
      </w:r>
    </w:p>
    <w:p w:rsidR="00120C1D" w:rsidRPr="004D4CE9" w:rsidRDefault="00120C1D" w:rsidP="00120C1D">
      <w:pPr>
        <w:ind w:firstLine="709"/>
        <w:jc w:val="both"/>
        <w:rPr>
          <w:sz w:val="28"/>
          <w:szCs w:val="28"/>
        </w:rPr>
      </w:pPr>
      <w:proofErr w:type="gramStart"/>
      <w:r>
        <w:rPr>
          <w:sz w:val="28"/>
          <w:szCs w:val="28"/>
        </w:rPr>
        <w:t>В   2016</w:t>
      </w:r>
      <w:r w:rsidRPr="004D4CE9">
        <w:rPr>
          <w:sz w:val="28"/>
          <w:szCs w:val="28"/>
        </w:rPr>
        <w:t xml:space="preserve"> </w:t>
      </w:r>
      <w:r>
        <w:rPr>
          <w:sz w:val="28"/>
          <w:szCs w:val="28"/>
        </w:rPr>
        <w:t xml:space="preserve"> </w:t>
      </w:r>
      <w:r w:rsidRPr="004D4CE9">
        <w:rPr>
          <w:sz w:val="28"/>
          <w:szCs w:val="28"/>
        </w:rPr>
        <w:t xml:space="preserve"> году  педагогами центра, имеющих богатый опыт успешной подготовки учащихся к государственной итоговой аттестации, было проведено</w:t>
      </w:r>
      <w:r>
        <w:rPr>
          <w:sz w:val="28"/>
          <w:szCs w:val="28"/>
        </w:rPr>
        <w:t xml:space="preserve"> более 30</w:t>
      </w:r>
      <w:r w:rsidRPr="004D4CE9">
        <w:rPr>
          <w:sz w:val="28"/>
          <w:szCs w:val="28"/>
        </w:rPr>
        <w:t>0 индивидуальных онлайн-консультаций для учащихся школ  с.</w:t>
      </w:r>
      <w:r>
        <w:rPr>
          <w:sz w:val="28"/>
          <w:szCs w:val="28"/>
        </w:rPr>
        <w:t xml:space="preserve"> </w:t>
      </w:r>
      <w:r w:rsidRPr="004D4CE9">
        <w:rPr>
          <w:sz w:val="28"/>
          <w:szCs w:val="28"/>
        </w:rPr>
        <w:t>Безымянное,  с.</w:t>
      </w:r>
      <w:r>
        <w:rPr>
          <w:sz w:val="28"/>
          <w:szCs w:val="28"/>
        </w:rPr>
        <w:t xml:space="preserve"> </w:t>
      </w:r>
      <w:r w:rsidRPr="004D4CE9">
        <w:rPr>
          <w:sz w:val="28"/>
          <w:szCs w:val="28"/>
        </w:rPr>
        <w:t>Красный Яр, с.</w:t>
      </w:r>
      <w:r>
        <w:rPr>
          <w:sz w:val="28"/>
          <w:szCs w:val="28"/>
        </w:rPr>
        <w:t xml:space="preserve"> </w:t>
      </w:r>
      <w:proofErr w:type="spellStart"/>
      <w:r w:rsidRPr="004D4CE9">
        <w:rPr>
          <w:sz w:val="28"/>
          <w:szCs w:val="28"/>
        </w:rPr>
        <w:t>Шумейка</w:t>
      </w:r>
      <w:proofErr w:type="spellEnd"/>
      <w:r w:rsidRPr="004D4CE9">
        <w:rPr>
          <w:sz w:val="28"/>
          <w:szCs w:val="28"/>
        </w:rPr>
        <w:t>, с.</w:t>
      </w:r>
      <w:r>
        <w:rPr>
          <w:sz w:val="28"/>
          <w:szCs w:val="28"/>
        </w:rPr>
        <w:t xml:space="preserve"> </w:t>
      </w:r>
      <w:r w:rsidRPr="004D4CE9">
        <w:rPr>
          <w:sz w:val="28"/>
          <w:szCs w:val="28"/>
        </w:rPr>
        <w:t xml:space="preserve">Подстепное, </w:t>
      </w:r>
      <w:r>
        <w:rPr>
          <w:sz w:val="28"/>
          <w:szCs w:val="28"/>
        </w:rPr>
        <w:t xml:space="preserve">                             </w:t>
      </w:r>
      <w:r w:rsidRPr="004D4CE9">
        <w:rPr>
          <w:sz w:val="28"/>
          <w:szCs w:val="28"/>
        </w:rPr>
        <w:t>с.</w:t>
      </w:r>
      <w:r>
        <w:rPr>
          <w:sz w:val="28"/>
          <w:szCs w:val="28"/>
        </w:rPr>
        <w:t xml:space="preserve"> </w:t>
      </w:r>
      <w:r w:rsidRPr="004D4CE9">
        <w:rPr>
          <w:sz w:val="28"/>
          <w:szCs w:val="28"/>
        </w:rPr>
        <w:t>Ленинское</w:t>
      </w:r>
      <w:r>
        <w:rPr>
          <w:sz w:val="28"/>
          <w:szCs w:val="28"/>
        </w:rPr>
        <w:t xml:space="preserve">, п. </w:t>
      </w:r>
      <w:proofErr w:type="spellStart"/>
      <w:r>
        <w:rPr>
          <w:sz w:val="28"/>
          <w:szCs w:val="28"/>
        </w:rPr>
        <w:t>Анисовский</w:t>
      </w:r>
      <w:proofErr w:type="spellEnd"/>
      <w:r>
        <w:rPr>
          <w:sz w:val="28"/>
          <w:szCs w:val="28"/>
        </w:rPr>
        <w:t>, с. Зеленый Дол</w:t>
      </w:r>
      <w:r w:rsidRPr="004D4CE9">
        <w:rPr>
          <w:sz w:val="28"/>
          <w:szCs w:val="28"/>
        </w:rPr>
        <w:t xml:space="preserve"> и др. </w:t>
      </w:r>
      <w:proofErr w:type="gramEnd"/>
    </w:p>
    <w:p w:rsidR="00120C1D" w:rsidRPr="004D4CE9" w:rsidRDefault="00120C1D" w:rsidP="00120C1D">
      <w:pPr>
        <w:ind w:firstLine="709"/>
        <w:jc w:val="both"/>
        <w:rPr>
          <w:sz w:val="28"/>
          <w:szCs w:val="28"/>
        </w:rPr>
      </w:pPr>
      <w:r w:rsidRPr="004D4CE9">
        <w:rPr>
          <w:sz w:val="28"/>
          <w:szCs w:val="28"/>
        </w:rPr>
        <w:t xml:space="preserve">Социальный опрос обучающихся показал, что использование дистанционных технологий открыло для  учащихся новые возможности качественного обучения, а индивидуальный подход и регулярность дистанционных занятий позволили обеспечить оптимальный объем и необходимую глубину знаний.   </w:t>
      </w:r>
      <w:r>
        <w:rPr>
          <w:sz w:val="28"/>
          <w:szCs w:val="28"/>
        </w:rPr>
        <w:t xml:space="preserve"> </w:t>
      </w:r>
    </w:p>
    <w:p w:rsidR="00B15302" w:rsidRDefault="00B15302" w:rsidP="00B15302">
      <w:pPr>
        <w:ind w:firstLine="567"/>
        <w:contextualSpacing/>
        <w:jc w:val="center"/>
        <w:rPr>
          <w:b/>
          <w:bCs/>
          <w:sz w:val="28"/>
          <w:szCs w:val="28"/>
        </w:rPr>
      </w:pPr>
      <w:r>
        <w:rPr>
          <w:b/>
          <w:bCs/>
          <w:sz w:val="28"/>
          <w:szCs w:val="28"/>
          <w:u w:val="single"/>
        </w:rPr>
        <w:t>Введение федеральных государственных образовательных стандартов</w:t>
      </w:r>
      <w:r w:rsidR="00120C1D">
        <w:rPr>
          <w:b/>
          <w:bCs/>
          <w:sz w:val="28"/>
          <w:szCs w:val="28"/>
        </w:rPr>
        <w:t xml:space="preserve"> </w:t>
      </w:r>
    </w:p>
    <w:p w:rsidR="00B15302" w:rsidRDefault="00B15302" w:rsidP="00B15302">
      <w:pPr>
        <w:ind w:firstLine="567"/>
        <w:contextualSpacing/>
        <w:jc w:val="both"/>
        <w:rPr>
          <w:b/>
          <w:bCs/>
          <w:sz w:val="28"/>
          <w:szCs w:val="28"/>
        </w:rPr>
      </w:pPr>
      <w:r>
        <w:rPr>
          <w:b/>
          <w:bCs/>
          <w:sz w:val="28"/>
          <w:szCs w:val="28"/>
        </w:rPr>
        <w:t xml:space="preserve">                                                                                                                                  </w:t>
      </w:r>
    </w:p>
    <w:p w:rsidR="00120C1D" w:rsidRDefault="00B15302" w:rsidP="00B15302">
      <w:pPr>
        <w:ind w:firstLine="567"/>
        <w:contextualSpacing/>
        <w:jc w:val="both"/>
        <w:rPr>
          <w:bCs/>
          <w:sz w:val="28"/>
          <w:szCs w:val="28"/>
        </w:rPr>
      </w:pPr>
      <w:r>
        <w:rPr>
          <w:b/>
          <w:bCs/>
          <w:sz w:val="28"/>
          <w:szCs w:val="28"/>
        </w:rPr>
        <w:t xml:space="preserve">   </w:t>
      </w:r>
      <w:r w:rsidR="00120C1D" w:rsidRPr="00042A00">
        <w:rPr>
          <w:sz w:val="28"/>
          <w:szCs w:val="28"/>
        </w:rPr>
        <w:t>В 1-4</w:t>
      </w:r>
      <w:r w:rsidR="00120C1D">
        <w:rPr>
          <w:sz w:val="28"/>
          <w:szCs w:val="28"/>
        </w:rPr>
        <w:t>, 5,6</w:t>
      </w:r>
      <w:r w:rsidR="00120C1D" w:rsidRPr="00042A00">
        <w:rPr>
          <w:sz w:val="28"/>
          <w:szCs w:val="28"/>
        </w:rPr>
        <w:t xml:space="preserve"> классах введены федеральные государственные образовательные стандарты начального</w:t>
      </w:r>
      <w:r w:rsidR="00120C1D">
        <w:rPr>
          <w:sz w:val="28"/>
          <w:szCs w:val="28"/>
        </w:rPr>
        <w:t xml:space="preserve"> и основного</w:t>
      </w:r>
      <w:r w:rsidR="00120C1D" w:rsidRPr="00042A00">
        <w:rPr>
          <w:sz w:val="28"/>
          <w:szCs w:val="28"/>
        </w:rPr>
        <w:t xml:space="preserve"> общего образования</w:t>
      </w:r>
      <w:r w:rsidR="00120C1D">
        <w:rPr>
          <w:sz w:val="28"/>
          <w:szCs w:val="28"/>
        </w:rPr>
        <w:t xml:space="preserve"> </w:t>
      </w:r>
      <w:r>
        <w:rPr>
          <w:sz w:val="28"/>
          <w:szCs w:val="28"/>
        </w:rPr>
        <w:t xml:space="preserve">              </w:t>
      </w:r>
      <w:r w:rsidR="00120C1D">
        <w:rPr>
          <w:sz w:val="28"/>
          <w:szCs w:val="28"/>
        </w:rPr>
        <w:t>во всех общеобразовательных учреждениях.</w:t>
      </w:r>
    </w:p>
    <w:p w:rsidR="00120C1D" w:rsidRPr="001A48D9" w:rsidRDefault="00120C1D" w:rsidP="00120C1D">
      <w:pPr>
        <w:ind w:firstLine="709"/>
        <w:contextualSpacing/>
        <w:jc w:val="both"/>
        <w:rPr>
          <w:sz w:val="28"/>
          <w:szCs w:val="28"/>
        </w:rPr>
      </w:pPr>
      <w:r w:rsidRPr="00254F11">
        <w:rPr>
          <w:sz w:val="28"/>
          <w:szCs w:val="28"/>
        </w:rPr>
        <w:t xml:space="preserve">ФГОС </w:t>
      </w:r>
      <w:r>
        <w:rPr>
          <w:sz w:val="28"/>
          <w:szCs w:val="28"/>
        </w:rPr>
        <w:t xml:space="preserve"> основного общего образования</w:t>
      </w:r>
      <w:r>
        <w:rPr>
          <w:bCs/>
          <w:sz w:val="28"/>
          <w:szCs w:val="28"/>
        </w:rPr>
        <w:t xml:space="preserve"> реализуется</w:t>
      </w:r>
      <w:r w:rsidRPr="00254F11">
        <w:rPr>
          <w:bCs/>
          <w:sz w:val="28"/>
          <w:szCs w:val="28"/>
        </w:rPr>
        <w:t xml:space="preserve"> в </w:t>
      </w:r>
      <w:r>
        <w:rPr>
          <w:bCs/>
          <w:sz w:val="28"/>
          <w:szCs w:val="28"/>
        </w:rPr>
        <w:t xml:space="preserve"> 6, 7, 8, 9 </w:t>
      </w:r>
      <w:r w:rsidRPr="00254F11">
        <w:rPr>
          <w:bCs/>
          <w:sz w:val="28"/>
          <w:szCs w:val="28"/>
        </w:rPr>
        <w:t xml:space="preserve">- х классах на базе </w:t>
      </w:r>
      <w:r>
        <w:rPr>
          <w:bCs/>
          <w:sz w:val="28"/>
          <w:szCs w:val="28"/>
        </w:rPr>
        <w:t xml:space="preserve"> </w:t>
      </w:r>
      <w:r w:rsidRPr="00254F11">
        <w:rPr>
          <w:bCs/>
          <w:sz w:val="28"/>
          <w:szCs w:val="28"/>
        </w:rPr>
        <w:t xml:space="preserve"> муниципальных пилотных площадок:  М</w:t>
      </w:r>
      <w:r>
        <w:rPr>
          <w:bCs/>
          <w:sz w:val="28"/>
          <w:szCs w:val="28"/>
        </w:rPr>
        <w:t>Б</w:t>
      </w:r>
      <w:r w:rsidRPr="00254F11">
        <w:rPr>
          <w:bCs/>
          <w:sz w:val="28"/>
          <w:szCs w:val="28"/>
        </w:rPr>
        <w:t>ОУ «Гимназия</w:t>
      </w:r>
      <w:r>
        <w:rPr>
          <w:bCs/>
          <w:sz w:val="28"/>
          <w:szCs w:val="28"/>
        </w:rPr>
        <w:t xml:space="preserve">               № 8</w:t>
      </w:r>
      <w:r w:rsidRPr="00254F11">
        <w:rPr>
          <w:bCs/>
          <w:sz w:val="28"/>
          <w:szCs w:val="28"/>
        </w:rPr>
        <w:t xml:space="preserve">», </w:t>
      </w:r>
      <w:r>
        <w:rPr>
          <w:bCs/>
          <w:sz w:val="28"/>
          <w:szCs w:val="28"/>
        </w:rPr>
        <w:t xml:space="preserve"> СОШ № 1, 15, п. Пробуждение</w:t>
      </w:r>
      <w:r w:rsidRPr="00254F11">
        <w:rPr>
          <w:sz w:val="28"/>
          <w:szCs w:val="28"/>
        </w:rPr>
        <w:t xml:space="preserve">. </w:t>
      </w:r>
      <w:r>
        <w:rPr>
          <w:sz w:val="28"/>
          <w:szCs w:val="28"/>
        </w:rPr>
        <w:t xml:space="preserve">  </w:t>
      </w:r>
    </w:p>
    <w:p w:rsidR="00120C1D" w:rsidRPr="00F4153C" w:rsidRDefault="00120C1D" w:rsidP="00120C1D">
      <w:pPr>
        <w:ind w:firstLine="709"/>
        <w:contextualSpacing/>
        <w:jc w:val="both"/>
        <w:rPr>
          <w:color w:val="000000"/>
          <w:sz w:val="28"/>
          <w:szCs w:val="28"/>
          <w:lang w:eastAsia="en-US"/>
        </w:rPr>
      </w:pPr>
      <w:r w:rsidRPr="00042A00">
        <w:rPr>
          <w:color w:val="000000"/>
          <w:sz w:val="28"/>
          <w:szCs w:val="28"/>
          <w:lang w:eastAsia="en-US"/>
        </w:rPr>
        <w:t>Удельный вес численности учащихся общеобразовательных учреждений, обучающихся в соответствии с федеральным государственным образовательным стандартом, в общей численности учащихся общео</w:t>
      </w:r>
      <w:r>
        <w:rPr>
          <w:color w:val="000000"/>
          <w:sz w:val="28"/>
          <w:szCs w:val="28"/>
          <w:lang w:eastAsia="en-US"/>
        </w:rPr>
        <w:t xml:space="preserve">бразовательных учреждений в 2016 – 2017 учебном </w:t>
      </w:r>
      <w:r w:rsidRPr="00042A00">
        <w:rPr>
          <w:color w:val="000000"/>
          <w:sz w:val="28"/>
          <w:szCs w:val="28"/>
          <w:lang w:eastAsia="en-US"/>
        </w:rPr>
        <w:t xml:space="preserve"> году </w:t>
      </w:r>
      <w:r>
        <w:rPr>
          <w:color w:val="000000"/>
          <w:sz w:val="28"/>
          <w:szCs w:val="28"/>
          <w:lang w:eastAsia="en-US"/>
        </w:rPr>
        <w:t xml:space="preserve">в начальном общем образовании </w:t>
      </w:r>
      <w:r w:rsidRPr="00042A00">
        <w:rPr>
          <w:color w:val="000000"/>
          <w:sz w:val="28"/>
          <w:szCs w:val="28"/>
          <w:lang w:eastAsia="en-US"/>
        </w:rPr>
        <w:t xml:space="preserve">составил </w:t>
      </w:r>
      <w:r>
        <w:rPr>
          <w:color w:val="000000"/>
          <w:sz w:val="28"/>
          <w:szCs w:val="28"/>
          <w:lang w:eastAsia="en-US"/>
        </w:rPr>
        <w:t xml:space="preserve"> 100  %, в основном общем образовании  49,2% (2015-2016 уч. г. - 47,7</w:t>
      </w:r>
      <w:r w:rsidRPr="00254F11">
        <w:rPr>
          <w:color w:val="000000"/>
          <w:sz w:val="28"/>
          <w:szCs w:val="28"/>
          <w:lang w:eastAsia="en-US"/>
        </w:rPr>
        <w:t>%).</w:t>
      </w:r>
      <w:r>
        <w:rPr>
          <w:color w:val="000000"/>
          <w:sz w:val="28"/>
          <w:szCs w:val="28"/>
          <w:lang w:eastAsia="en-US"/>
        </w:rPr>
        <w:t xml:space="preserve">  </w:t>
      </w:r>
      <w:r w:rsidRPr="00E77116">
        <w:rPr>
          <w:sz w:val="28"/>
          <w:szCs w:val="28"/>
        </w:rPr>
        <w:t xml:space="preserve">       </w:t>
      </w:r>
    </w:p>
    <w:p w:rsidR="00120C1D" w:rsidRDefault="00036CC0" w:rsidP="00036CC0">
      <w:pPr>
        <w:ind w:firstLine="567"/>
        <w:jc w:val="center"/>
        <w:rPr>
          <w:rFonts w:eastAsia="Calibri"/>
          <w:sz w:val="28"/>
          <w:szCs w:val="28"/>
          <w:lang w:eastAsia="en-US"/>
        </w:rPr>
      </w:pPr>
      <w:r>
        <w:rPr>
          <w:rFonts w:eastAsia="Calibri"/>
          <w:b/>
          <w:sz w:val="28"/>
          <w:szCs w:val="28"/>
          <w:u w:val="single"/>
          <w:lang w:eastAsia="en-US"/>
        </w:rPr>
        <w:t>Внедрение</w:t>
      </w:r>
      <w:r w:rsidR="00120C1D" w:rsidRPr="00120C1D">
        <w:rPr>
          <w:rFonts w:eastAsia="Calibri"/>
          <w:b/>
          <w:sz w:val="28"/>
          <w:szCs w:val="28"/>
          <w:u w:val="single"/>
          <w:lang w:eastAsia="en-US"/>
        </w:rPr>
        <w:t xml:space="preserve"> </w:t>
      </w:r>
      <w:proofErr w:type="spellStart"/>
      <w:r w:rsidR="00120C1D" w:rsidRPr="00120C1D">
        <w:rPr>
          <w:rFonts w:eastAsia="Calibri"/>
          <w:b/>
          <w:sz w:val="28"/>
          <w:szCs w:val="28"/>
          <w:u w:val="single"/>
          <w:lang w:eastAsia="en-US"/>
        </w:rPr>
        <w:t>эдоровьес</w:t>
      </w:r>
      <w:r>
        <w:rPr>
          <w:rFonts w:eastAsia="Calibri"/>
          <w:b/>
          <w:sz w:val="28"/>
          <w:szCs w:val="28"/>
          <w:u w:val="single"/>
          <w:lang w:eastAsia="en-US"/>
        </w:rPr>
        <w:t>берегающих</w:t>
      </w:r>
      <w:proofErr w:type="spellEnd"/>
      <w:r>
        <w:rPr>
          <w:rFonts w:eastAsia="Calibri"/>
          <w:b/>
          <w:sz w:val="28"/>
          <w:szCs w:val="28"/>
          <w:u w:val="single"/>
          <w:lang w:eastAsia="en-US"/>
        </w:rPr>
        <w:t xml:space="preserve"> технологий и создание</w:t>
      </w:r>
      <w:r w:rsidR="00120C1D" w:rsidRPr="00120C1D">
        <w:rPr>
          <w:rFonts w:eastAsia="Calibri"/>
          <w:b/>
          <w:sz w:val="28"/>
          <w:szCs w:val="28"/>
          <w:u w:val="single"/>
          <w:lang w:eastAsia="en-US"/>
        </w:rPr>
        <w:t xml:space="preserve"> благоприятных условий</w:t>
      </w:r>
    </w:p>
    <w:p w:rsidR="00120C1D" w:rsidRPr="004718D1" w:rsidRDefault="00120C1D" w:rsidP="00120C1D">
      <w:pPr>
        <w:ind w:firstLine="720"/>
        <w:jc w:val="both"/>
        <w:rPr>
          <w:rFonts w:eastAsia="Calibri"/>
          <w:bCs/>
          <w:iCs/>
          <w:sz w:val="28"/>
          <w:szCs w:val="28"/>
          <w:lang w:eastAsia="en-US"/>
        </w:rPr>
      </w:pPr>
      <w:r w:rsidRPr="004718D1">
        <w:rPr>
          <w:rFonts w:eastAsia="Calibri"/>
          <w:bCs/>
          <w:iCs/>
          <w:sz w:val="28"/>
          <w:szCs w:val="28"/>
          <w:lang w:eastAsia="en-US"/>
        </w:rPr>
        <w:t xml:space="preserve">Во всех образовательных учреждениях осуществлялись меры </w:t>
      </w:r>
      <w:r w:rsidR="00036CC0">
        <w:rPr>
          <w:rFonts w:eastAsia="Calibri"/>
          <w:bCs/>
          <w:iCs/>
          <w:sz w:val="28"/>
          <w:szCs w:val="28"/>
          <w:lang w:eastAsia="en-US"/>
        </w:rPr>
        <w:t xml:space="preserve">                           </w:t>
      </w:r>
      <w:r w:rsidRPr="004718D1">
        <w:rPr>
          <w:rFonts w:eastAsia="Calibri"/>
          <w:bCs/>
          <w:iCs/>
          <w:sz w:val="28"/>
          <w:szCs w:val="28"/>
          <w:lang w:eastAsia="en-US"/>
        </w:rPr>
        <w:t xml:space="preserve">по профилактике заболеваний, сохранению и укреплению здоровья обучающихся и воспитанников: обязательные медицинские осмотры работников образовательных учреждений (первичные при поступлении на работу и периодические), периодические медицинские осмотры обучающихся и воспитанников, профилактические прививки. Организовано гигиеническое воспитание и обучение детей школьного возраста, </w:t>
      </w:r>
      <w:r w:rsidR="00036CC0">
        <w:rPr>
          <w:rFonts w:eastAsia="Calibri"/>
          <w:bCs/>
          <w:iCs/>
          <w:sz w:val="28"/>
          <w:szCs w:val="28"/>
          <w:lang w:eastAsia="en-US"/>
        </w:rPr>
        <w:t xml:space="preserve">                                </w:t>
      </w:r>
      <w:r w:rsidRPr="004718D1">
        <w:rPr>
          <w:rFonts w:eastAsia="Calibri"/>
          <w:bCs/>
          <w:iCs/>
          <w:sz w:val="28"/>
          <w:szCs w:val="28"/>
          <w:lang w:eastAsia="en-US"/>
        </w:rPr>
        <w:t>в образовательном процессе ведется курс «Основы здорового образа жизни».</w:t>
      </w:r>
    </w:p>
    <w:p w:rsidR="00120C1D" w:rsidRPr="004718D1" w:rsidRDefault="00120C1D" w:rsidP="00120C1D">
      <w:pPr>
        <w:jc w:val="both"/>
        <w:rPr>
          <w:rFonts w:eastAsia="Calibri"/>
          <w:bCs/>
          <w:iCs/>
          <w:sz w:val="28"/>
          <w:szCs w:val="28"/>
          <w:lang w:eastAsia="en-US"/>
        </w:rPr>
      </w:pPr>
      <w:r w:rsidRPr="004718D1">
        <w:rPr>
          <w:rFonts w:eastAsia="Calibri"/>
          <w:bCs/>
          <w:iCs/>
          <w:sz w:val="28"/>
          <w:szCs w:val="28"/>
          <w:lang w:eastAsia="en-US"/>
        </w:rPr>
        <w:tab/>
        <w:t xml:space="preserve"> В осенне-зимний период работниками образовательных учреждений </w:t>
      </w:r>
      <w:r w:rsidR="00036CC0">
        <w:rPr>
          <w:rFonts w:eastAsia="Calibri"/>
          <w:bCs/>
          <w:iCs/>
          <w:sz w:val="28"/>
          <w:szCs w:val="28"/>
          <w:lang w:eastAsia="en-US"/>
        </w:rPr>
        <w:t xml:space="preserve">                  </w:t>
      </w:r>
      <w:r w:rsidRPr="004718D1">
        <w:rPr>
          <w:rFonts w:eastAsia="Calibri"/>
          <w:bCs/>
          <w:iCs/>
          <w:sz w:val="28"/>
          <w:szCs w:val="28"/>
          <w:lang w:eastAsia="en-US"/>
        </w:rPr>
        <w:t xml:space="preserve">и специалистами комитета по образованию и молодёжной политике регулярно  осуществлялся </w:t>
      </w:r>
      <w:proofErr w:type="gramStart"/>
      <w:r w:rsidRPr="004718D1">
        <w:rPr>
          <w:rFonts w:eastAsia="Calibri"/>
          <w:bCs/>
          <w:iCs/>
          <w:sz w:val="28"/>
          <w:szCs w:val="28"/>
          <w:lang w:eastAsia="en-US"/>
        </w:rPr>
        <w:t>контроль за</w:t>
      </w:r>
      <w:proofErr w:type="gramEnd"/>
      <w:r w:rsidRPr="004718D1">
        <w:rPr>
          <w:rFonts w:eastAsia="Calibri"/>
          <w:bCs/>
          <w:iCs/>
          <w:sz w:val="28"/>
          <w:szCs w:val="28"/>
          <w:lang w:eastAsia="en-US"/>
        </w:rPr>
        <w:t xml:space="preserve"> температурным режимом. Принимались оперативные меры в случаях снижения температуры в учебных помещениях. Был обеспечен контроль за посещаемостью занятий обучающимися. Выполнялись карантинные мероприятия, санитарная обработка помещений, их проветривание.</w:t>
      </w:r>
    </w:p>
    <w:p w:rsidR="00120C1D" w:rsidRPr="004718D1" w:rsidRDefault="00120C1D" w:rsidP="00120C1D">
      <w:pPr>
        <w:jc w:val="both"/>
        <w:rPr>
          <w:rFonts w:eastAsia="Calibri"/>
          <w:bCs/>
          <w:iCs/>
          <w:sz w:val="28"/>
          <w:szCs w:val="28"/>
          <w:lang w:eastAsia="en-US"/>
        </w:rPr>
      </w:pPr>
      <w:r w:rsidRPr="004718D1">
        <w:rPr>
          <w:rFonts w:eastAsia="Calibri"/>
          <w:bCs/>
          <w:iCs/>
          <w:sz w:val="28"/>
          <w:szCs w:val="28"/>
          <w:lang w:eastAsia="en-US"/>
        </w:rPr>
        <w:tab/>
      </w:r>
      <w:proofErr w:type="gramStart"/>
      <w:r w:rsidRPr="004718D1">
        <w:rPr>
          <w:rFonts w:eastAsia="Calibri"/>
          <w:bCs/>
          <w:iCs/>
          <w:sz w:val="28"/>
          <w:szCs w:val="28"/>
          <w:lang w:eastAsia="en-US"/>
        </w:rPr>
        <w:t>В весенний и летний периоды в образ</w:t>
      </w:r>
      <w:r>
        <w:rPr>
          <w:rFonts w:eastAsia="Calibri"/>
          <w:bCs/>
          <w:iCs/>
          <w:sz w:val="28"/>
          <w:szCs w:val="28"/>
          <w:lang w:eastAsia="en-US"/>
        </w:rPr>
        <w:t xml:space="preserve">овательных </w:t>
      </w:r>
      <w:r w:rsidRPr="004718D1">
        <w:rPr>
          <w:rFonts w:eastAsia="Calibri"/>
          <w:bCs/>
          <w:iCs/>
          <w:sz w:val="28"/>
          <w:szCs w:val="28"/>
          <w:lang w:eastAsia="en-US"/>
        </w:rPr>
        <w:t xml:space="preserve">учреждениях  проводился месячник по благоустройству и озеленению территорий, </w:t>
      </w:r>
      <w:r w:rsidR="00036CC0">
        <w:rPr>
          <w:rFonts w:eastAsia="Calibri"/>
          <w:bCs/>
          <w:iCs/>
          <w:sz w:val="28"/>
          <w:szCs w:val="28"/>
          <w:lang w:eastAsia="en-US"/>
        </w:rPr>
        <w:t xml:space="preserve">                        </w:t>
      </w:r>
      <w:r w:rsidRPr="004718D1">
        <w:rPr>
          <w:rFonts w:eastAsia="Calibri"/>
          <w:bCs/>
          <w:iCs/>
          <w:sz w:val="28"/>
          <w:szCs w:val="28"/>
          <w:lang w:eastAsia="en-US"/>
        </w:rPr>
        <w:t xml:space="preserve">в период которого проводилась очистка подвальных, чердачных, подсобных помещений, прилегающих территорий к зданиям учреждений, высаживались деревья и кустарники, оформлялись клумбы.    </w:t>
      </w:r>
      <w:proofErr w:type="gramEnd"/>
    </w:p>
    <w:p w:rsidR="00120C1D" w:rsidRPr="004718D1" w:rsidRDefault="00120C1D" w:rsidP="00120C1D">
      <w:pPr>
        <w:ind w:firstLine="708"/>
        <w:jc w:val="both"/>
        <w:rPr>
          <w:rFonts w:eastAsia="Calibri"/>
          <w:bCs/>
          <w:iCs/>
          <w:sz w:val="28"/>
          <w:szCs w:val="28"/>
          <w:lang w:eastAsia="en-US"/>
        </w:rPr>
      </w:pPr>
      <w:r w:rsidRPr="004718D1">
        <w:rPr>
          <w:rFonts w:eastAsia="Calibri"/>
          <w:bCs/>
          <w:iCs/>
          <w:sz w:val="28"/>
          <w:szCs w:val="28"/>
          <w:lang w:eastAsia="en-US"/>
        </w:rPr>
        <w:t>Большое внимание уделяется в образовательных учреждениях пропаганде здорового образа жизни. В каждом образовательном учреждении оформлены пресс-центры по данному направлению. Проводились мероприятия по профилактике вредных привычек: классные тематические часы, цикл бесед специалистов, конкурсы рисунков, плакатов, презентаций, выступления агитбригад.</w:t>
      </w:r>
    </w:p>
    <w:p w:rsidR="00120C1D" w:rsidRDefault="00120C1D" w:rsidP="00120C1D">
      <w:pPr>
        <w:ind w:firstLine="567"/>
        <w:jc w:val="both"/>
        <w:rPr>
          <w:rFonts w:eastAsia="Calibri"/>
          <w:bCs/>
          <w:iCs/>
          <w:sz w:val="28"/>
          <w:szCs w:val="28"/>
          <w:lang w:eastAsia="en-US"/>
        </w:rPr>
      </w:pPr>
      <w:r w:rsidRPr="004718D1">
        <w:rPr>
          <w:rFonts w:eastAsia="Calibri"/>
          <w:bCs/>
          <w:iCs/>
          <w:sz w:val="28"/>
          <w:szCs w:val="28"/>
          <w:lang w:eastAsia="en-US"/>
        </w:rPr>
        <w:tab/>
        <w:t xml:space="preserve">Важным условием совершенствования </w:t>
      </w:r>
      <w:proofErr w:type="spellStart"/>
      <w:r w:rsidRPr="004718D1">
        <w:rPr>
          <w:rFonts w:eastAsia="Calibri"/>
          <w:bCs/>
          <w:iCs/>
          <w:sz w:val="28"/>
          <w:szCs w:val="28"/>
          <w:lang w:eastAsia="en-US"/>
        </w:rPr>
        <w:t>учебно</w:t>
      </w:r>
      <w:proofErr w:type="spellEnd"/>
      <w:r w:rsidRPr="004718D1">
        <w:rPr>
          <w:rFonts w:eastAsia="Calibri"/>
          <w:bCs/>
          <w:iCs/>
          <w:sz w:val="28"/>
          <w:szCs w:val="28"/>
          <w:lang w:eastAsia="en-US"/>
        </w:rPr>
        <w:t xml:space="preserve">–воспитательного процесса и системы работы по сохранению и укреплению здоровья школьников является организация и проведение внеклассной работы </w:t>
      </w:r>
      <w:r w:rsidR="00036CC0">
        <w:rPr>
          <w:rFonts w:eastAsia="Calibri"/>
          <w:bCs/>
          <w:iCs/>
          <w:sz w:val="28"/>
          <w:szCs w:val="28"/>
          <w:lang w:eastAsia="en-US"/>
        </w:rPr>
        <w:t xml:space="preserve">                                   </w:t>
      </w:r>
      <w:r w:rsidRPr="004718D1">
        <w:rPr>
          <w:rFonts w:eastAsia="Calibri"/>
          <w:bCs/>
          <w:iCs/>
          <w:sz w:val="28"/>
          <w:szCs w:val="28"/>
          <w:lang w:eastAsia="en-US"/>
        </w:rPr>
        <w:t>по повышению двигательной активности школьников. Составной частью этой работы является внеклассная спортивная и физку</w:t>
      </w:r>
      <w:r>
        <w:rPr>
          <w:rFonts w:eastAsia="Calibri"/>
          <w:bCs/>
          <w:iCs/>
          <w:sz w:val="28"/>
          <w:szCs w:val="28"/>
          <w:lang w:eastAsia="en-US"/>
        </w:rPr>
        <w:t>льтурно-оздоровительная работа.</w:t>
      </w:r>
      <w:r w:rsidRPr="004718D1">
        <w:rPr>
          <w:rFonts w:eastAsia="Calibri"/>
          <w:bCs/>
          <w:iCs/>
          <w:sz w:val="28"/>
          <w:szCs w:val="28"/>
          <w:lang w:eastAsia="en-US"/>
        </w:rPr>
        <w:t xml:space="preserve"> С целью укрепления здоровья школьников, преодоления у них гиподинамии во всех общеобразовательных организациях работают спортивные секции </w:t>
      </w:r>
      <w:r w:rsidRPr="001C5C3B">
        <w:rPr>
          <w:rFonts w:eastAsia="Calibri"/>
          <w:bCs/>
          <w:iCs/>
          <w:sz w:val="28"/>
          <w:szCs w:val="28"/>
          <w:lang w:eastAsia="en-US"/>
        </w:rPr>
        <w:t>(</w:t>
      </w:r>
      <w:r w:rsidRPr="004B3AB7">
        <w:rPr>
          <w:rFonts w:eastAsia="Calibri"/>
          <w:bCs/>
          <w:iCs/>
          <w:sz w:val="28"/>
          <w:szCs w:val="28"/>
          <w:lang w:eastAsia="en-US"/>
        </w:rPr>
        <w:t>всего 406 секций с охватом  8120 человек</w:t>
      </w:r>
      <w:r w:rsidRPr="001C5C3B">
        <w:rPr>
          <w:rFonts w:eastAsia="Calibri"/>
          <w:bCs/>
          <w:iCs/>
          <w:sz w:val="28"/>
          <w:szCs w:val="28"/>
          <w:lang w:eastAsia="en-US"/>
        </w:rPr>
        <w:t>),</w:t>
      </w:r>
      <w:r w:rsidRPr="004718D1">
        <w:rPr>
          <w:rFonts w:eastAsia="Calibri"/>
          <w:bCs/>
          <w:iCs/>
          <w:sz w:val="28"/>
          <w:szCs w:val="28"/>
          <w:lang w:eastAsia="en-US"/>
        </w:rPr>
        <w:t xml:space="preserve"> проводятся спортивные мероприятия. </w:t>
      </w:r>
    </w:p>
    <w:p w:rsidR="00120C1D" w:rsidRPr="008870A9" w:rsidRDefault="00120C1D" w:rsidP="00120C1D">
      <w:pPr>
        <w:ind w:firstLine="709"/>
        <w:jc w:val="both"/>
        <w:rPr>
          <w:sz w:val="28"/>
          <w:szCs w:val="28"/>
        </w:rPr>
      </w:pPr>
      <w:r w:rsidRPr="00A46816">
        <w:rPr>
          <w:sz w:val="28"/>
          <w:szCs w:val="28"/>
        </w:rPr>
        <w:t xml:space="preserve">Каждое образовательное учреждение Энгельсского муниципального района разрабатывает  годовой план на учебный год, в течение которого решается ряд основных вопросов. Это и чёткое отслеживание санитарно-гигиенического состояния образовательного учреждения, и гигиеническое нормирование учебной нагрузки и объёма домашних заданий  с учётом школьного расписания, режима дня, и планомерная организация питания обучающихся и воспитанников. Специалистами МОУ «Центр психолого-медико-социального сопровождения «Позитив» оказывается психолого-медико-педагогическая помощь образовательным учреждениям для своевременной профилактики психологического и физиологического состояния детей и подростков. </w:t>
      </w:r>
    </w:p>
    <w:p w:rsidR="00120C1D" w:rsidRPr="003A0D27" w:rsidRDefault="00120C1D" w:rsidP="00120C1D">
      <w:pPr>
        <w:pStyle w:val="Standard"/>
        <w:ind w:firstLine="708"/>
        <w:jc w:val="both"/>
        <w:rPr>
          <w:sz w:val="28"/>
          <w:szCs w:val="28"/>
        </w:rPr>
      </w:pPr>
      <w:r w:rsidRPr="004718D1">
        <w:rPr>
          <w:rFonts w:eastAsia="Calibri"/>
          <w:sz w:val="28"/>
          <w:szCs w:val="28"/>
          <w:lang w:eastAsia="en-US"/>
        </w:rPr>
        <w:t>Комитетом по образованию и молодёжной</w:t>
      </w:r>
      <w:r w:rsidRPr="002504EB">
        <w:rPr>
          <w:rFonts w:eastAsia="Calibri"/>
          <w:sz w:val="28"/>
          <w:szCs w:val="28"/>
          <w:lang w:eastAsia="en-US"/>
        </w:rPr>
        <w:t xml:space="preserve"> политике ежемесячно проводится </w:t>
      </w:r>
      <w:r w:rsidRPr="00120C1D">
        <w:rPr>
          <w:rFonts w:eastAsia="Calibri"/>
          <w:sz w:val="28"/>
          <w:szCs w:val="28"/>
          <w:lang w:eastAsia="en-US"/>
        </w:rPr>
        <w:t>мониторинг организации питания школьников.</w:t>
      </w:r>
      <w:r w:rsidRPr="002504EB">
        <w:rPr>
          <w:rFonts w:eastAsia="Calibri"/>
          <w:b/>
          <w:sz w:val="28"/>
          <w:szCs w:val="28"/>
          <w:lang w:eastAsia="en-US"/>
        </w:rPr>
        <w:t xml:space="preserve"> </w:t>
      </w:r>
      <w:r w:rsidRPr="002504EB">
        <w:rPr>
          <w:rFonts w:eastAsia="Calibri"/>
          <w:sz w:val="28"/>
          <w:szCs w:val="28"/>
          <w:lang w:eastAsia="en-US"/>
        </w:rPr>
        <w:t>На сегодняшний день охват горячим питанием по району составляет 93</w:t>
      </w:r>
      <w:r>
        <w:rPr>
          <w:rFonts w:eastAsia="Calibri"/>
          <w:sz w:val="28"/>
          <w:szCs w:val="28"/>
          <w:lang w:eastAsia="en-US"/>
        </w:rPr>
        <w:t xml:space="preserve"> </w:t>
      </w:r>
      <w:r w:rsidRPr="002504EB">
        <w:rPr>
          <w:rFonts w:eastAsia="Calibri"/>
          <w:sz w:val="28"/>
          <w:szCs w:val="28"/>
          <w:lang w:eastAsia="en-US"/>
        </w:rPr>
        <w:t>%</w:t>
      </w:r>
      <w:r>
        <w:rPr>
          <w:rFonts w:eastAsia="Calibri"/>
          <w:sz w:val="28"/>
          <w:szCs w:val="28"/>
          <w:lang w:eastAsia="en-US"/>
        </w:rPr>
        <w:t xml:space="preserve"> </w:t>
      </w:r>
      <w:r w:rsidRPr="008F5759">
        <w:rPr>
          <w:rFonts w:eastAsia="Times New Roman"/>
          <w:sz w:val="28"/>
          <w:szCs w:val="28"/>
          <w:lang w:eastAsia="ru-RU"/>
        </w:rPr>
        <w:t>(</w:t>
      </w:r>
      <w:r>
        <w:rPr>
          <w:rFonts w:eastAsia="Times New Roman"/>
          <w:sz w:val="28"/>
          <w:szCs w:val="28"/>
          <w:lang w:eastAsia="ru-RU"/>
        </w:rPr>
        <w:t>в 2015</w:t>
      </w:r>
      <w:r w:rsidRPr="008F5759">
        <w:rPr>
          <w:rFonts w:eastAsia="Times New Roman"/>
          <w:sz w:val="28"/>
          <w:szCs w:val="28"/>
          <w:lang w:eastAsia="ru-RU"/>
        </w:rPr>
        <w:t xml:space="preserve"> </w:t>
      </w:r>
      <w:r>
        <w:rPr>
          <w:rFonts w:eastAsia="Times New Roman"/>
          <w:sz w:val="28"/>
          <w:szCs w:val="28"/>
          <w:lang w:eastAsia="ru-RU"/>
        </w:rPr>
        <w:t xml:space="preserve"> - 93 %).</w:t>
      </w:r>
      <w:r w:rsidRPr="00E72987">
        <w:rPr>
          <w:rStyle w:val="a7"/>
          <w:i w:val="0"/>
          <w:szCs w:val="28"/>
        </w:rPr>
        <w:t xml:space="preserve"> </w:t>
      </w:r>
      <w:r w:rsidRPr="00E72987">
        <w:rPr>
          <w:rStyle w:val="a7"/>
          <w:rFonts w:cs="Times New Roman"/>
          <w:i w:val="0"/>
          <w:sz w:val="28"/>
          <w:szCs w:val="28"/>
        </w:rPr>
        <w:t>П</w:t>
      </w:r>
      <w:r w:rsidRPr="00E72987">
        <w:rPr>
          <w:sz w:val="28"/>
          <w:szCs w:val="28"/>
        </w:rPr>
        <w:t xml:space="preserve">итание </w:t>
      </w:r>
      <w:r>
        <w:rPr>
          <w:sz w:val="28"/>
          <w:szCs w:val="28"/>
        </w:rPr>
        <w:t xml:space="preserve">организовано в 58 </w:t>
      </w:r>
      <w:r w:rsidRPr="009F0A09">
        <w:rPr>
          <w:sz w:val="28"/>
          <w:szCs w:val="28"/>
        </w:rPr>
        <w:t>общеобразовательных организациях</w:t>
      </w:r>
      <w:r>
        <w:rPr>
          <w:sz w:val="28"/>
          <w:szCs w:val="28"/>
        </w:rPr>
        <w:t>,</w:t>
      </w:r>
      <w:r w:rsidRPr="009F0A09">
        <w:rPr>
          <w:sz w:val="28"/>
          <w:szCs w:val="28"/>
        </w:rPr>
        <w:t xml:space="preserve"> из них:</w:t>
      </w:r>
      <w:r>
        <w:rPr>
          <w:sz w:val="28"/>
          <w:szCs w:val="28"/>
        </w:rPr>
        <w:t xml:space="preserve"> </w:t>
      </w:r>
      <w:r w:rsidRPr="003A0D27">
        <w:rPr>
          <w:sz w:val="28"/>
          <w:szCs w:val="28"/>
        </w:rPr>
        <w:t>46 – стационарные пищеблоки;</w:t>
      </w:r>
      <w:r>
        <w:rPr>
          <w:sz w:val="28"/>
          <w:szCs w:val="28"/>
        </w:rPr>
        <w:t xml:space="preserve"> 8</w:t>
      </w:r>
      <w:r w:rsidRPr="003A0D27">
        <w:rPr>
          <w:sz w:val="28"/>
          <w:szCs w:val="28"/>
        </w:rPr>
        <w:t xml:space="preserve"> – буфеты-раздаточные;</w:t>
      </w:r>
      <w:r>
        <w:rPr>
          <w:sz w:val="28"/>
          <w:szCs w:val="28"/>
        </w:rPr>
        <w:t xml:space="preserve"> </w:t>
      </w:r>
      <w:r w:rsidRPr="003A0D27">
        <w:rPr>
          <w:sz w:val="28"/>
          <w:szCs w:val="28"/>
        </w:rPr>
        <w:t>4 – чайные столы.</w:t>
      </w:r>
    </w:p>
    <w:p w:rsidR="00120C1D" w:rsidRPr="001F6552" w:rsidRDefault="00120C1D" w:rsidP="00120C1D">
      <w:pPr>
        <w:pStyle w:val="Standard"/>
        <w:ind w:firstLine="708"/>
        <w:jc w:val="both"/>
        <w:rPr>
          <w:rFonts w:cs="Times New Roman"/>
          <w:sz w:val="28"/>
          <w:szCs w:val="28"/>
        </w:rPr>
      </w:pPr>
      <w:r>
        <w:rPr>
          <w:rFonts w:cs="Times New Roman"/>
          <w:sz w:val="28"/>
          <w:szCs w:val="28"/>
        </w:rPr>
        <w:t xml:space="preserve">В 38 общеобразовательных организациях функционируют группы продленного дня (95 групп) с общим охватом обучающихся 2 290 человек. </w:t>
      </w:r>
      <w:r w:rsidRPr="00ED41E0">
        <w:rPr>
          <w:rFonts w:cs="Times New Roman"/>
          <w:sz w:val="28"/>
          <w:szCs w:val="28"/>
        </w:rPr>
        <w:t xml:space="preserve">Для </w:t>
      </w:r>
      <w:proofErr w:type="gramStart"/>
      <w:r w:rsidRPr="00ED41E0">
        <w:rPr>
          <w:rFonts w:cs="Times New Roman"/>
          <w:sz w:val="28"/>
          <w:szCs w:val="28"/>
        </w:rPr>
        <w:t>обучающихся</w:t>
      </w:r>
      <w:proofErr w:type="gramEnd"/>
      <w:r w:rsidRPr="00ED41E0">
        <w:rPr>
          <w:rFonts w:cs="Times New Roman"/>
          <w:sz w:val="28"/>
          <w:szCs w:val="28"/>
        </w:rPr>
        <w:t>, посещающих группы продлённого дня</w:t>
      </w:r>
      <w:r>
        <w:rPr>
          <w:rFonts w:cs="Times New Roman"/>
          <w:sz w:val="28"/>
          <w:szCs w:val="28"/>
        </w:rPr>
        <w:t>,</w:t>
      </w:r>
      <w:r w:rsidRPr="00ED41E0">
        <w:rPr>
          <w:rFonts w:cs="Times New Roman"/>
          <w:sz w:val="28"/>
          <w:szCs w:val="28"/>
        </w:rPr>
        <w:t xml:space="preserve"> организовано 3-х разовое </w:t>
      </w:r>
      <w:r>
        <w:rPr>
          <w:rFonts w:cs="Times New Roman"/>
          <w:sz w:val="28"/>
          <w:szCs w:val="28"/>
        </w:rPr>
        <w:t xml:space="preserve">горячее </w:t>
      </w:r>
      <w:r w:rsidRPr="00ED41E0">
        <w:rPr>
          <w:rFonts w:cs="Times New Roman"/>
          <w:sz w:val="28"/>
          <w:szCs w:val="28"/>
        </w:rPr>
        <w:t xml:space="preserve">питание. </w:t>
      </w:r>
    </w:p>
    <w:p w:rsidR="00120C1D" w:rsidRPr="006705CD" w:rsidRDefault="00A50BCA" w:rsidP="00036CC0">
      <w:pPr>
        <w:autoSpaceDE w:val="0"/>
        <w:autoSpaceDN w:val="0"/>
        <w:adjustRightInd w:val="0"/>
        <w:jc w:val="both"/>
        <w:rPr>
          <w:b/>
          <w:sz w:val="28"/>
          <w:szCs w:val="28"/>
        </w:rPr>
      </w:pPr>
      <w:r>
        <w:rPr>
          <w:sz w:val="28"/>
          <w:szCs w:val="28"/>
        </w:rPr>
        <w:t>Д</w:t>
      </w:r>
      <w:r w:rsidR="00120C1D" w:rsidRPr="006705CD">
        <w:rPr>
          <w:sz w:val="28"/>
          <w:szCs w:val="28"/>
        </w:rPr>
        <w:t>отационное питание</w:t>
      </w:r>
      <w:r>
        <w:rPr>
          <w:sz w:val="28"/>
          <w:szCs w:val="28"/>
        </w:rPr>
        <w:t xml:space="preserve"> получали</w:t>
      </w:r>
      <w:r w:rsidR="00120C1D" w:rsidRPr="006705CD">
        <w:rPr>
          <w:sz w:val="28"/>
          <w:szCs w:val="28"/>
        </w:rPr>
        <w:t xml:space="preserve"> </w:t>
      </w:r>
      <w:r w:rsidR="00120C1D">
        <w:rPr>
          <w:sz w:val="28"/>
          <w:szCs w:val="28"/>
        </w:rPr>
        <w:t>3 706</w:t>
      </w:r>
      <w:r w:rsidR="00120C1D" w:rsidRPr="006705CD">
        <w:rPr>
          <w:sz w:val="28"/>
          <w:szCs w:val="28"/>
        </w:rPr>
        <w:t xml:space="preserve"> </w:t>
      </w:r>
      <w:proofErr w:type="gramStart"/>
      <w:r w:rsidR="00120C1D" w:rsidRPr="006705CD">
        <w:rPr>
          <w:sz w:val="28"/>
          <w:szCs w:val="28"/>
        </w:rPr>
        <w:t>обучающихся</w:t>
      </w:r>
      <w:proofErr w:type="gramEnd"/>
      <w:r w:rsidR="00120C1D" w:rsidRPr="006705CD">
        <w:rPr>
          <w:sz w:val="28"/>
          <w:szCs w:val="28"/>
        </w:rPr>
        <w:t>, что составляет 1</w:t>
      </w:r>
      <w:r w:rsidR="00120C1D">
        <w:rPr>
          <w:sz w:val="28"/>
          <w:szCs w:val="28"/>
        </w:rPr>
        <w:t>4 %</w:t>
      </w:r>
      <w:r>
        <w:rPr>
          <w:sz w:val="28"/>
          <w:szCs w:val="28"/>
        </w:rPr>
        <w:t>.</w:t>
      </w:r>
    </w:p>
    <w:p w:rsidR="00120C1D" w:rsidRPr="003A0D27" w:rsidRDefault="00120C1D" w:rsidP="00120C1D">
      <w:pPr>
        <w:pStyle w:val="Standard"/>
        <w:ind w:firstLine="708"/>
        <w:jc w:val="both"/>
        <w:rPr>
          <w:rFonts w:cs="Times New Roman"/>
          <w:sz w:val="28"/>
          <w:szCs w:val="28"/>
        </w:rPr>
      </w:pPr>
      <w:r>
        <w:rPr>
          <w:rFonts w:cs="Times New Roman"/>
          <w:sz w:val="28"/>
          <w:szCs w:val="28"/>
        </w:rPr>
        <w:t>Средняя стоимость полноценного трехраз</w:t>
      </w:r>
      <w:r w:rsidR="00A50BCA">
        <w:rPr>
          <w:rFonts w:cs="Times New Roman"/>
          <w:sz w:val="28"/>
          <w:szCs w:val="28"/>
        </w:rPr>
        <w:t>ового питания в школе составляла</w:t>
      </w:r>
      <w:r>
        <w:rPr>
          <w:rFonts w:cs="Times New Roman"/>
          <w:sz w:val="28"/>
          <w:szCs w:val="28"/>
        </w:rPr>
        <w:t xml:space="preserve">, в среднем, 110-155 руб. в день на одного обучающегося (завтрак 35-60 руб., обед – 60-70 руб., полдник – 15-25 руб.). </w:t>
      </w:r>
    </w:p>
    <w:p w:rsidR="00120C1D" w:rsidRPr="003A0D27" w:rsidRDefault="00120C1D" w:rsidP="00120C1D">
      <w:pPr>
        <w:ind w:firstLine="708"/>
        <w:jc w:val="both"/>
        <w:rPr>
          <w:rFonts w:eastAsia="Calibri"/>
          <w:bCs/>
          <w:iCs/>
          <w:sz w:val="28"/>
          <w:szCs w:val="28"/>
          <w:lang w:eastAsia="en-US"/>
        </w:rPr>
      </w:pPr>
      <w:r w:rsidRPr="004718D1">
        <w:rPr>
          <w:rFonts w:eastAsia="Calibri"/>
          <w:bCs/>
          <w:iCs/>
          <w:sz w:val="28"/>
          <w:szCs w:val="28"/>
          <w:lang w:eastAsia="en-US"/>
        </w:rPr>
        <w:t xml:space="preserve">При организации питания в образовательных учреждениях используются специально оборудованные места. Выполняются требования хранения и реализации продуктов питания. Систематически осуществляется контроль, как специалистами комитета по образованию и молодёжной политике, так и органами надзора за выполнением санитарных правил </w:t>
      </w:r>
      <w:r w:rsidR="00036CC0">
        <w:rPr>
          <w:rFonts w:eastAsia="Calibri"/>
          <w:bCs/>
          <w:iCs/>
          <w:sz w:val="28"/>
          <w:szCs w:val="28"/>
          <w:lang w:eastAsia="en-US"/>
        </w:rPr>
        <w:t xml:space="preserve">                           </w:t>
      </w:r>
      <w:r w:rsidRPr="004718D1">
        <w:rPr>
          <w:rFonts w:eastAsia="Calibri"/>
          <w:bCs/>
          <w:iCs/>
          <w:sz w:val="28"/>
          <w:szCs w:val="28"/>
          <w:lang w:eastAsia="en-US"/>
        </w:rPr>
        <w:t xml:space="preserve">и требований к организации питания обучающихся школ, за выполнением питьевого режима в образовательных учреждениях. Осуществляется лабораторный анализ питьевой воды. </w:t>
      </w:r>
    </w:p>
    <w:p w:rsidR="00120C1D" w:rsidRPr="003A0D27" w:rsidRDefault="00120C1D" w:rsidP="00120C1D">
      <w:pPr>
        <w:ind w:firstLine="567"/>
        <w:jc w:val="both"/>
        <w:rPr>
          <w:rFonts w:eastAsia="Calibri"/>
          <w:bCs/>
          <w:iCs/>
          <w:sz w:val="28"/>
          <w:szCs w:val="28"/>
          <w:lang w:eastAsia="en-US"/>
        </w:rPr>
      </w:pPr>
      <w:r w:rsidRPr="003A0D27">
        <w:rPr>
          <w:rFonts w:eastAsia="Calibri"/>
          <w:bCs/>
          <w:iCs/>
          <w:sz w:val="28"/>
          <w:szCs w:val="28"/>
          <w:lang w:eastAsia="en-US"/>
        </w:rPr>
        <w:t>В Энгельсском муниципальном районе реализуется программа «Школьное молоко». В рацион школьного питания обучающ</w:t>
      </w:r>
      <w:r>
        <w:rPr>
          <w:rFonts w:eastAsia="Calibri"/>
          <w:bCs/>
          <w:iCs/>
          <w:sz w:val="28"/>
          <w:szCs w:val="28"/>
          <w:lang w:eastAsia="en-US"/>
        </w:rPr>
        <w:t>ихся начальных классов (более 12,4</w:t>
      </w:r>
      <w:r w:rsidRPr="003A0D27">
        <w:rPr>
          <w:rFonts w:eastAsia="Calibri"/>
          <w:bCs/>
          <w:iCs/>
          <w:sz w:val="28"/>
          <w:szCs w:val="28"/>
          <w:lang w:eastAsia="en-US"/>
        </w:rPr>
        <w:t xml:space="preserve"> тысяч человек), дополнительно включено молоко, обогащенное витаминами. </w:t>
      </w:r>
      <w:r w:rsidRPr="00705CB2">
        <w:rPr>
          <w:sz w:val="28"/>
          <w:szCs w:val="28"/>
        </w:rPr>
        <w:t xml:space="preserve">Витаминизация третьего блюда осуществляется аскорбиновой кислотой. В целях профилактики </w:t>
      </w:r>
      <w:proofErr w:type="spellStart"/>
      <w:r w:rsidRPr="00705CB2">
        <w:rPr>
          <w:sz w:val="28"/>
          <w:szCs w:val="28"/>
        </w:rPr>
        <w:t>йододефицитных</w:t>
      </w:r>
      <w:proofErr w:type="spellEnd"/>
      <w:r w:rsidRPr="00705CB2">
        <w:rPr>
          <w:sz w:val="28"/>
          <w:szCs w:val="28"/>
        </w:rPr>
        <w:t xml:space="preserve"> заболеваний в школах используется в приготовлении пищи йодированная соль. </w:t>
      </w:r>
      <w:r w:rsidRPr="003A0D27">
        <w:rPr>
          <w:rFonts w:eastAsia="Calibri"/>
          <w:bCs/>
          <w:iCs/>
          <w:sz w:val="28"/>
          <w:szCs w:val="28"/>
          <w:lang w:eastAsia="en-US"/>
        </w:rPr>
        <w:t xml:space="preserve">Для формирования основ культуры питания, здорового образа жизни </w:t>
      </w:r>
      <w:r w:rsidR="00036CC0">
        <w:rPr>
          <w:rFonts w:eastAsia="Calibri"/>
          <w:bCs/>
          <w:iCs/>
          <w:sz w:val="28"/>
          <w:szCs w:val="28"/>
          <w:lang w:eastAsia="en-US"/>
        </w:rPr>
        <w:t xml:space="preserve">                                    </w:t>
      </w:r>
      <w:r w:rsidRPr="003A0D27">
        <w:rPr>
          <w:rFonts w:eastAsia="Calibri"/>
          <w:bCs/>
          <w:iCs/>
          <w:sz w:val="28"/>
          <w:szCs w:val="28"/>
          <w:lang w:eastAsia="en-US"/>
        </w:rPr>
        <w:t xml:space="preserve">в 1-6 классах общеобразовательных организаций района работает  программа  «Разговор о правильном питании».  </w:t>
      </w:r>
    </w:p>
    <w:p w:rsidR="00036CC0" w:rsidRDefault="00036CC0" w:rsidP="00036CC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jc w:val="center"/>
        <w:rPr>
          <w:rFonts w:eastAsia="Calibri"/>
          <w:b/>
          <w:sz w:val="28"/>
          <w:szCs w:val="28"/>
          <w:u w:val="single"/>
          <w:lang w:eastAsia="en-US"/>
        </w:rPr>
      </w:pPr>
      <w:r>
        <w:rPr>
          <w:rFonts w:eastAsia="Calibri"/>
          <w:b/>
          <w:sz w:val="28"/>
          <w:szCs w:val="28"/>
          <w:u w:val="single"/>
          <w:lang w:eastAsia="en-US"/>
        </w:rPr>
        <w:t xml:space="preserve">Инклюзивное образование </w:t>
      </w:r>
    </w:p>
    <w:p w:rsidR="00036CC0" w:rsidRDefault="00036CC0" w:rsidP="00036CC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jc w:val="both"/>
        <w:rPr>
          <w:rFonts w:eastAsia="Calibri"/>
          <w:sz w:val="28"/>
          <w:szCs w:val="28"/>
          <w:lang w:eastAsia="en-US"/>
        </w:rPr>
      </w:pPr>
    </w:p>
    <w:p w:rsidR="00120C1D" w:rsidRPr="00036CC0" w:rsidRDefault="00036CC0" w:rsidP="00036CC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jc w:val="both"/>
        <w:rPr>
          <w:rFonts w:eastAsia="Calibri"/>
          <w:b/>
          <w:sz w:val="28"/>
          <w:szCs w:val="28"/>
          <w:u w:val="single"/>
          <w:lang w:eastAsia="en-US"/>
        </w:rPr>
      </w:pPr>
      <w:r>
        <w:rPr>
          <w:rFonts w:eastAsia="Calibri"/>
          <w:sz w:val="28"/>
          <w:szCs w:val="28"/>
          <w:lang w:eastAsia="en-US"/>
        </w:rPr>
        <w:t xml:space="preserve">        </w:t>
      </w:r>
      <w:r w:rsidR="00A50BCA">
        <w:rPr>
          <w:rFonts w:eastAsia="Calibri"/>
          <w:sz w:val="28"/>
          <w:szCs w:val="28"/>
          <w:lang w:eastAsia="en-US"/>
        </w:rPr>
        <w:t>В 2015-2016</w:t>
      </w:r>
      <w:r w:rsidR="00120C1D">
        <w:rPr>
          <w:rFonts w:eastAsia="Calibri"/>
          <w:sz w:val="28"/>
          <w:szCs w:val="28"/>
          <w:lang w:eastAsia="en-US"/>
        </w:rPr>
        <w:t xml:space="preserve"> учебном году </w:t>
      </w:r>
      <w:r w:rsidR="00120C1D" w:rsidRPr="00260C3C">
        <w:rPr>
          <w:rFonts w:eastAsia="Calibri"/>
          <w:sz w:val="28"/>
          <w:szCs w:val="28"/>
          <w:lang w:eastAsia="en-US"/>
        </w:rPr>
        <w:t xml:space="preserve">в </w:t>
      </w:r>
      <w:r w:rsidR="00120C1D">
        <w:rPr>
          <w:rFonts w:eastAsia="Calibri"/>
          <w:sz w:val="28"/>
          <w:szCs w:val="28"/>
          <w:lang w:eastAsia="en-US"/>
        </w:rPr>
        <w:t xml:space="preserve">44 общеобразовательных организациях </w:t>
      </w:r>
      <w:r w:rsidR="00120C1D" w:rsidRPr="00260C3C">
        <w:rPr>
          <w:rFonts w:eastAsia="Calibri"/>
          <w:sz w:val="28"/>
          <w:szCs w:val="28"/>
          <w:lang w:eastAsia="en-US"/>
        </w:rPr>
        <w:t xml:space="preserve">обучается  </w:t>
      </w:r>
      <w:r w:rsidR="00A50BCA">
        <w:rPr>
          <w:rFonts w:eastAsia="Calibri"/>
          <w:sz w:val="28"/>
          <w:szCs w:val="28"/>
          <w:lang w:eastAsia="en-US"/>
        </w:rPr>
        <w:t>179</w:t>
      </w:r>
      <w:r w:rsidR="00120C1D">
        <w:rPr>
          <w:rFonts w:eastAsia="Calibri"/>
          <w:sz w:val="28"/>
          <w:szCs w:val="28"/>
          <w:lang w:eastAsia="en-US"/>
        </w:rPr>
        <w:t xml:space="preserve">  ребенка</w:t>
      </w:r>
      <w:r w:rsidR="00120C1D" w:rsidRPr="00260C3C">
        <w:rPr>
          <w:rFonts w:eastAsia="Calibri"/>
          <w:sz w:val="28"/>
          <w:szCs w:val="28"/>
          <w:lang w:eastAsia="en-US"/>
        </w:rPr>
        <w:t xml:space="preserve"> </w:t>
      </w:r>
      <w:r w:rsidR="00120C1D">
        <w:rPr>
          <w:rFonts w:eastAsia="Calibri"/>
          <w:sz w:val="28"/>
          <w:szCs w:val="28"/>
          <w:lang w:eastAsia="en-US"/>
        </w:rPr>
        <w:t xml:space="preserve">  </w:t>
      </w:r>
      <w:r w:rsidR="00120C1D" w:rsidRPr="00260C3C">
        <w:rPr>
          <w:rFonts w:eastAsia="Calibri"/>
          <w:sz w:val="28"/>
          <w:szCs w:val="28"/>
          <w:lang w:eastAsia="en-US"/>
        </w:rPr>
        <w:t xml:space="preserve">с ограниченными возможностями здоровья </w:t>
      </w:r>
      <w:r>
        <w:rPr>
          <w:rFonts w:eastAsia="Calibri"/>
          <w:sz w:val="28"/>
          <w:szCs w:val="28"/>
          <w:lang w:eastAsia="en-US"/>
        </w:rPr>
        <w:t xml:space="preserve">                          </w:t>
      </w:r>
      <w:r w:rsidR="00120C1D" w:rsidRPr="00260C3C">
        <w:rPr>
          <w:rFonts w:eastAsia="Calibri"/>
          <w:sz w:val="28"/>
          <w:szCs w:val="28"/>
          <w:lang w:eastAsia="en-US"/>
        </w:rPr>
        <w:t xml:space="preserve">и </w:t>
      </w:r>
      <w:r w:rsidR="00A50BCA">
        <w:rPr>
          <w:rFonts w:eastAsia="Calibri"/>
          <w:sz w:val="28"/>
          <w:szCs w:val="28"/>
          <w:lang w:eastAsia="en-US"/>
        </w:rPr>
        <w:t xml:space="preserve"> 158</w:t>
      </w:r>
      <w:r w:rsidR="00120C1D">
        <w:rPr>
          <w:rFonts w:eastAsia="Calibri"/>
          <w:sz w:val="28"/>
          <w:szCs w:val="28"/>
          <w:lang w:eastAsia="en-US"/>
        </w:rPr>
        <w:t xml:space="preserve"> </w:t>
      </w:r>
      <w:r w:rsidR="00120C1D" w:rsidRPr="00260C3C">
        <w:rPr>
          <w:rFonts w:eastAsia="Calibri"/>
          <w:sz w:val="28"/>
          <w:szCs w:val="28"/>
          <w:lang w:eastAsia="en-US"/>
        </w:rPr>
        <w:t>детей-инвалидов. Все дети данной категории обеспечены комплектами учебной литературы.</w:t>
      </w:r>
    </w:p>
    <w:p w:rsidR="00120C1D" w:rsidRPr="00107C94" w:rsidRDefault="00120C1D" w:rsidP="00120C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jc w:val="both"/>
        <w:rPr>
          <w:rFonts w:eastAsia="Calibri"/>
          <w:sz w:val="28"/>
          <w:szCs w:val="28"/>
          <w:lang w:eastAsia="en-US"/>
        </w:rPr>
      </w:pPr>
      <w:r>
        <w:rPr>
          <w:rFonts w:eastAsia="Calibri"/>
          <w:sz w:val="28"/>
          <w:szCs w:val="28"/>
          <w:lang w:eastAsia="en-US"/>
        </w:rPr>
        <w:t xml:space="preserve"> </w:t>
      </w:r>
      <w:r w:rsidR="00A50BCA">
        <w:rPr>
          <w:rFonts w:eastAsia="Calibri"/>
          <w:sz w:val="28"/>
          <w:szCs w:val="28"/>
          <w:lang w:eastAsia="en-US"/>
        </w:rPr>
        <w:tab/>
      </w:r>
      <w:r w:rsidRPr="00107C94">
        <w:rPr>
          <w:rFonts w:eastAsia="Calibri"/>
          <w:sz w:val="28"/>
          <w:szCs w:val="28"/>
          <w:lang w:eastAsia="en-US"/>
        </w:rPr>
        <w:t>С 1 сентября 2016 года в 3 общеобразовательных организациях Энгельсского муниципального района (СОШ  12, 24, ООШ №</w:t>
      </w:r>
      <w:r>
        <w:rPr>
          <w:rFonts w:eastAsia="Calibri"/>
          <w:sz w:val="28"/>
          <w:szCs w:val="28"/>
          <w:lang w:eastAsia="en-US"/>
        </w:rPr>
        <w:t xml:space="preserve"> </w:t>
      </w:r>
      <w:r w:rsidRPr="00107C94">
        <w:rPr>
          <w:rFonts w:eastAsia="Calibri"/>
          <w:sz w:val="28"/>
          <w:szCs w:val="28"/>
          <w:lang w:eastAsia="en-US"/>
        </w:rPr>
        <w:t>3,)  введены федеральные государственные образовательные стандарты начального общего образования для обучающихся с ограниченными возможностями здоровья и в 4-х школах района (СОШ №</w:t>
      </w:r>
      <w:r>
        <w:rPr>
          <w:rFonts w:eastAsia="Calibri"/>
          <w:sz w:val="28"/>
          <w:szCs w:val="28"/>
          <w:lang w:eastAsia="en-US"/>
        </w:rPr>
        <w:t xml:space="preserve"> </w:t>
      </w:r>
      <w:r w:rsidRPr="00107C94">
        <w:rPr>
          <w:rFonts w:eastAsia="Calibri"/>
          <w:sz w:val="28"/>
          <w:szCs w:val="28"/>
          <w:lang w:eastAsia="en-US"/>
        </w:rPr>
        <w:t xml:space="preserve">31, </w:t>
      </w:r>
      <w:proofErr w:type="spellStart"/>
      <w:r w:rsidRPr="00107C94">
        <w:rPr>
          <w:rFonts w:eastAsia="Calibri"/>
          <w:sz w:val="28"/>
          <w:szCs w:val="28"/>
          <w:lang w:eastAsia="en-US"/>
        </w:rPr>
        <w:t>с</w:t>
      </w:r>
      <w:proofErr w:type="gramStart"/>
      <w:r w:rsidRPr="00107C94">
        <w:rPr>
          <w:rFonts w:eastAsia="Calibri"/>
          <w:sz w:val="28"/>
          <w:szCs w:val="28"/>
          <w:lang w:eastAsia="en-US"/>
        </w:rPr>
        <w:t>.У</w:t>
      </w:r>
      <w:proofErr w:type="gramEnd"/>
      <w:r w:rsidRPr="00107C94">
        <w:rPr>
          <w:rFonts w:eastAsia="Calibri"/>
          <w:sz w:val="28"/>
          <w:szCs w:val="28"/>
          <w:lang w:eastAsia="en-US"/>
        </w:rPr>
        <w:t>зморье</w:t>
      </w:r>
      <w:proofErr w:type="spellEnd"/>
      <w:r w:rsidRPr="00107C94">
        <w:rPr>
          <w:rFonts w:eastAsia="Calibri"/>
          <w:sz w:val="28"/>
          <w:szCs w:val="28"/>
          <w:lang w:eastAsia="en-US"/>
        </w:rPr>
        <w:t xml:space="preserve">, </w:t>
      </w:r>
      <w:r>
        <w:rPr>
          <w:rFonts w:eastAsia="Calibri"/>
          <w:sz w:val="28"/>
          <w:szCs w:val="28"/>
          <w:lang w:eastAsia="en-US"/>
        </w:rPr>
        <w:t xml:space="preserve">ООШ </w:t>
      </w:r>
      <w:r w:rsidRPr="00107C94">
        <w:rPr>
          <w:rFonts w:eastAsia="Calibri"/>
          <w:sz w:val="28"/>
          <w:szCs w:val="28"/>
          <w:lang w:eastAsia="en-US"/>
        </w:rPr>
        <w:t>№</w:t>
      </w:r>
      <w:r>
        <w:rPr>
          <w:rFonts w:eastAsia="Calibri"/>
          <w:sz w:val="28"/>
          <w:szCs w:val="28"/>
          <w:lang w:eastAsia="en-US"/>
        </w:rPr>
        <w:t xml:space="preserve"> </w:t>
      </w:r>
      <w:r w:rsidRPr="00107C94">
        <w:rPr>
          <w:rFonts w:eastAsia="Calibri"/>
          <w:sz w:val="28"/>
          <w:szCs w:val="28"/>
          <w:lang w:eastAsia="en-US"/>
        </w:rPr>
        <w:t xml:space="preserve">29, </w:t>
      </w:r>
      <w:proofErr w:type="spellStart"/>
      <w:r w:rsidRPr="00107C94">
        <w:rPr>
          <w:rFonts w:eastAsia="Calibri"/>
          <w:sz w:val="28"/>
          <w:szCs w:val="28"/>
          <w:lang w:eastAsia="en-US"/>
        </w:rPr>
        <w:t>п.Взлетный</w:t>
      </w:r>
      <w:proofErr w:type="spellEnd"/>
      <w:r w:rsidRPr="00107C94">
        <w:rPr>
          <w:rFonts w:eastAsia="Calibri"/>
          <w:sz w:val="28"/>
          <w:szCs w:val="28"/>
          <w:lang w:eastAsia="en-US"/>
        </w:rPr>
        <w:t>) введены федеральные государственные образовательные стандарты для обучающихся с умственной отсталостью (интеллектуальными нарушениями). Всего в Энгельсском муниципальном районе на 1 сентября 2016</w:t>
      </w:r>
      <w:r>
        <w:rPr>
          <w:rFonts w:eastAsia="Calibri"/>
          <w:sz w:val="28"/>
          <w:szCs w:val="28"/>
          <w:lang w:eastAsia="en-US"/>
        </w:rPr>
        <w:t xml:space="preserve"> года </w:t>
      </w:r>
      <w:r w:rsidRPr="00107C94">
        <w:rPr>
          <w:rFonts w:eastAsia="Calibri"/>
          <w:sz w:val="28"/>
          <w:szCs w:val="28"/>
          <w:lang w:eastAsia="en-US"/>
        </w:rPr>
        <w:t xml:space="preserve"> обучаются по ФГОС ОВЗ 25 первоклассников.</w:t>
      </w:r>
    </w:p>
    <w:p w:rsidR="00120C1D" w:rsidRPr="00260C3C" w:rsidRDefault="00120C1D" w:rsidP="00120C1D">
      <w:pPr>
        <w:ind w:firstLine="708"/>
        <w:jc w:val="both"/>
        <w:rPr>
          <w:rFonts w:eastAsia="Calibri"/>
          <w:sz w:val="28"/>
          <w:szCs w:val="28"/>
          <w:lang w:eastAsia="en-US"/>
        </w:rPr>
      </w:pPr>
      <w:r w:rsidRPr="00260C3C">
        <w:rPr>
          <w:rFonts w:eastAsia="Calibri"/>
          <w:sz w:val="28"/>
          <w:szCs w:val="28"/>
          <w:lang w:eastAsia="en-US"/>
        </w:rPr>
        <w:t xml:space="preserve">В районе на сегодняшний день функционирует три школы, реализующие принципы инклюзивного образования:  </w:t>
      </w:r>
      <w:r>
        <w:rPr>
          <w:rFonts w:eastAsia="Calibri"/>
          <w:sz w:val="28"/>
          <w:szCs w:val="28"/>
          <w:lang w:eastAsia="en-US"/>
        </w:rPr>
        <w:t xml:space="preserve">МБОУ </w:t>
      </w:r>
      <w:r w:rsidRPr="00260C3C">
        <w:rPr>
          <w:rFonts w:eastAsia="Calibri"/>
          <w:sz w:val="28"/>
          <w:szCs w:val="28"/>
          <w:lang w:eastAsia="en-US"/>
        </w:rPr>
        <w:t>СОШ № 12,</w:t>
      </w:r>
      <w:r>
        <w:rPr>
          <w:rFonts w:eastAsia="Calibri"/>
          <w:sz w:val="28"/>
          <w:szCs w:val="28"/>
          <w:lang w:eastAsia="en-US"/>
        </w:rPr>
        <w:t xml:space="preserve">  </w:t>
      </w:r>
      <w:r w:rsidR="00036CC0">
        <w:rPr>
          <w:rFonts w:eastAsia="Calibri"/>
          <w:sz w:val="28"/>
          <w:szCs w:val="28"/>
          <w:lang w:eastAsia="en-US"/>
        </w:rPr>
        <w:t xml:space="preserve">             </w:t>
      </w:r>
      <w:r>
        <w:rPr>
          <w:rFonts w:eastAsia="Calibri"/>
          <w:sz w:val="28"/>
          <w:szCs w:val="28"/>
          <w:lang w:eastAsia="en-US"/>
        </w:rPr>
        <w:t>№ 24,  ООШ № 29.</w:t>
      </w:r>
      <w:r w:rsidRPr="00260C3C">
        <w:rPr>
          <w:rFonts w:eastAsia="Calibri"/>
          <w:sz w:val="28"/>
          <w:szCs w:val="28"/>
          <w:lang w:eastAsia="en-US"/>
        </w:rPr>
        <w:t xml:space="preserve">  </w:t>
      </w:r>
    </w:p>
    <w:p w:rsidR="00120C1D" w:rsidRPr="0001443E" w:rsidRDefault="00120C1D" w:rsidP="00120C1D">
      <w:pPr>
        <w:ind w:firstLine="567"/>
        <w:jc w:val="both"/>
        <w:rPr>
          <w:rFonts w:eastAsia="Calibri"/>
          <w:sz w:val="28"/>
          <w:szCs w:val="28"/>
          <w:lang w:eastAsia="en-US"/>
        </w:rPr>
      </w:pPr>
      <w:r>
        <w:rPr>
          <w:rFonts w:eastAsia="Calibri"/>
          <w:sz w:val="28"/>
          <w:szCs w:val="28"/>
          <w:lang w:eastAsia="en-US"/>
        </w:rPr>
        <w:t xml:space="preserve"> На базе</w:t>
      </w:r>
      <w:r w:rsidRPr="00260C3C">
        <w:rPr>
          <w:rFonts w:eastAsia="Calibri"/>
          <w:sz w:val="28"/>
          <w:szCs w:val="28"/>
          <w:lang w:eastAsia="en-US"/>
        </w:rPr>
        <w:t xml:space="preserve">  МБОУ «СОШ № 12» продолжает работу центр дистанционного обучения детей-инвалидов. </w:t>
      </w:r>
      <w:r w:rsidRPr="0001443E">
        <w:rPr>
          <w:rFonts w:eastAsia="Calibri"/>
          <w:sz w:val="28"/>
          <w:szCs w:val="28"/>
          <w:lang w:eastAsia="en-US"/>
        </w:rPr>
        <w:t>В</w:t>
      </w:r>
      <w:r>
        <w:rPr>
          <w:rFonts w:eastAsia="Calibri"/>
          <w:sz w:val="28"/>
          <w:szCs w:val="28"/>
          <w:lang w:eastAsia="en-US"/>
        </w:rPr>
        <w:t xml:space="preserve"> </w:t>
      </w:r>
      <w:r w:rsidRPr="0001443E">
        <w:rPr>
          <w:rFonts w:eastAsia="Calibri"/>
          <w:sz w:val="28"/>
          <w:szCs w:val="28"/>
          <w:lang w:eastAsia="en-US"/>
        </w:rPr>
        <w:t>20</w:t>
      </w:r>
      <w:r>
        <w:rPr>
          <w:rFonts w:eastAsia="Calibri"/>
          <w:sz w:val="28"/>
          <w:szCs w:val="28"/>
          <w:lang w:eastAsia="en-US"/>
        </w:rPr>
        <w:t>15-2016</w:t>
      </w:r>
      <w:r w:rsidRPr="0001443E">
        <w:rPr>
          <w:rFonts w:eastAsia="Calibri"/>
          <w:sz w:val="28"/>
          <w:szCs w:val="28"/>
          <w:lang w:eastAsia="en-US"/>
        </w:rPr>
        <w:t xml:space="preserve"> учебном году обучалось 3</w:t>
      </w:r>
      <w:r>
        <w:rPr>
          <w:rFonts w:eastAsia="Calibri"/>
          <w:sz w:val="28"/>
          <w:szCs w:val="28"/>
          <w:lang w:eastAsia="en-US"/>
        </w:rPr>
        <w:t>9</w:t>
      </w:r>
      <w:r w:rsidR="00A50BCA">
        <w:rPr>
          <w:rFonts w:eastAsia="Calibri"/>
          <w:sz w:val="28"/>
          <w:szCs w:val="28"/>
          <w:lang w:eastAsia="en-US"/>
        </w:rPr>
        <w:t xml:space="preserve">  детей-инвалидов</w:t>
      </w:r>
      <w:r w:rsidRPr="0001443E">
        <w:rPr>
          <w:rFonts w:eastAsia="Calibri"/>
          <w:sz w:val="28"/>
          <w:szCs w:val="28"/>
          <w:lang w:eastAsia="en-US"/>
        </w:rPr>
        <w:t>.</w:t>
      </w:r>
    </w:p>
    <w:p w:rsidR="00120C1D" w:rsidRPr="00B912F3" w:rsidRDefault="00120C1D" w:rsidP="00120C1D">
      <w:pPr>
        <w:ind w:firstLine="709"/>
        <w:jc w:val="both"/>
        <w:rPr>
          <w:rFonts w:eastAsia="Calibri"/>
          <w:sz w:val="28"/>
          <w:szCs w:val="28"/>
          <w:lang w:eastAsia="en-US"/>
        </w:rPr>
      </w:pPr>
      <w:proofErr w:type="gramStart"/>
      <w:r>
        <w:rPr>
          <w:rFonts w:eastAsia="Calibri"/>
          <w:sz w:val="28"/>
          <w:szCs w:val="28"/>
          <w:lang w:eastAsia="en-US"/>
        </w:rPr>
        <w:t>В школах</w:t>
      </w:r>
      <w:r w:rsidRPr="00260C3C">
        <w:rPr>
          <w:rFonts w:eastAsia="Calibri"/>
          <w:sz w:val="28"/>
          <w:szCs w:val="28"/>
          <w:lang w:eastAsia="en-US"/>
        </w:rPr>
        <w:t xml:space="preserve"> особое внимание уделяется созданию универсальной </w:t>
      </w:r>
      <w:proofErr w:type="spellStart"/>
      <w:r w:rsidRPr="00260C3C">
        <w:rPr>
          <w:rFonts w:eastAsia="Calibri"/>
          <w:sz w:val="28"/>
          <w:szCs w:val="28"/>
          <w:lang w:eastAsia="en-US"/>
        </w:rPr>
        <w:t>безбарьерной</w:t>
      </w:r>
      <w:proofErr w:type="spellEnd"/>
      <w:r w:rsidRPr="00260C3C">
        <w:rPr>
          <w:rFonts w:eastAsia="Calibri"/>
          <w:sz w:val="28"/>
          <w:szCs w:val="28"/>
          <w:lang w:eastAsia="en-US"/>
        </w:rPr>
        <w:t xml:space="preserve"> среды, включающей в себя архитектурную доступность, техническое, методическое и дидактическое обеспечение учебного </w:t>
      </w:r>
      <w:r w:rsidR="00036CC0">
        <w:rPr>
          <w:rFonts w:eastAsia="Calibri"/>
          <w:sz w:val="28"/>
          <w:szCs w:val="28"/>
          <w:lang w:eastAsia="en-US"/>
        </w:rPr>
        <w:t xml:space="preserve">                          </w:t>
      </w:r>
      <w:r w:rsidRPr="00260C3C">
        <w:rPr>
          <w:rFonts w:eastAsia="Calibri"/>
          <w:sz w:val="28"/>
          <w:szCs w:val="28"/>
          <w:lang w:eastAsia="en-US"/>
        </w:rPr>
        <w:t xml:space="preserve">и </w:t>
      </w:r>
      <w:proofErr w:type="spellStart"/>
      <w:r w:rsidRPr="00260C3C">
        <w:rPr>
          <w:rFonts w:eastAsia="Calibri"/>
          <w:sz w:val="28"/>
          <w:szCs w:val="28"/>
          <w:lang w:eastAsia="en-US"/>
        </w:rPr>
        <w:t>внеучебного</w:t>
      </w:r>
      <w:proofErr w:type="spellEnd"/>
      <w:r w:rsidRPr="00260C3C">
        <w:rPr>
          <w:rFonts w:eastAsia="Calibri"/>
          <w:sz w:val="28"/>
          <w:szCs w:val="28"/>
          <w:lang w:eastAsia="en-US"/>
        </w:rPr>
        <w:t xml:space="preserve"> пространства для получения образования обучающимися </w:t>
      </w:r>
      <w:r>
        <w:rPr>
          <w:rFonts w:eastAsia="Calibri"/>
          <w:sz w:val="28"/>
          <w:szCs w:val="28"/>
          <w:lang w:eastAsia="en-US"/>
        </w:rPr>
        <w:t xml:space="preserve">                      </w:t>
      </w:r>
      <w:r w:rsidRPr="00260C3C">
        <w:rPr>
          <w:rFonts w:eastAsia="Calibri"/>
          <w:sz w:val="28"/>
          <w:szCs w:val="28"/>
          <w:lang w:eastAsia="en-US"/>
        </w:rPr>
        <w:t xml:space="preserve">с ограниченными возможностями здоровья и инвалидностью совместно </w:t>
      </w:r>
      <w:r>
        <w:rPr>
          <w:rFonts w:eastAsia="Calibri"/>
          <w:sz w:val="28"/>
          <w:szCs w:val="28"/>
          <w:lang w:eastAsia="en-US"/>
        </w:rPr>
        <w:t xml:space="preserve">                      </w:t>
      </w:r>
      <w:r w:rsidRPr="00260C3C">
        <w:rPr>
          <w:rFonts w:eastAsia="Calibri"/>
          <w:sz w:val="28"/>
          <w:szCs w:val="28"/>
          <w:lang w:eastAsia="en-US"/>
        </w:rPr>
        <w:t>с обучающимися, не имеющими нарушений развития.</w:t>
      </w:r>
      <w:proofErr w:type="gramEnd"/>
    </w:p>
    <w:p w:rsidR="00120C1D" w:rsidRPr="00B912F3" w:rsidRDefault="00120C1D" w:rsidP="00120C1D">
      <w:pPr>
        <w:ind w:firstLine="567"/>
        <w:jc w:val="both"/>
        <w:rPr>
          <w:sz w:val="28"/>
          <w:szCs w:val="28"/>
        </w:rPr>
      </w:pPr>
      <w:r w:rsidRPr="00B912F3">
        <w:rPr>
          <w:rFonts w:eastAsia="Calibri"/>
          <w:iCs/>
          <w:sz w:val="28"/>
          <w:szCs w:val="28"/>
          <w:lang w:eastAsia="en-US"/>
        </w:rPr>
        <w:t xml:space="preserve">В дошкольных образовательных организациях воспитывается 386 </w:t>
      </w:r>
      <w:r w:rsidRPr="00B912F3">
        <w:rPr>
          <w:rFonts w:eastAsia="Calibri"/>
          <w:iCs/>
          <w:color w:val="FF0000"/>
          <w:sz w:val="28"/>
          <w:szCs w:val="28"/>
          <w:lang w:eastAsia="en-US"/>
        </w:rPr>
        <w:t xml:space="preserve"> </w:t>
      </w:r>
      <w:r w:rsidRPr="00B912F3">
        <w:rPr>
          <w:rFonts w:eastAsia="Calibri"/>
          <w:iCs/>
          <w:sz w:val="28"/>
          <w:szCs w:val="28"/>
          <w:lang w:eastAsia="en-US"/>
        </w:rPr>
        <w:t xml:space="preserve">детей               с ограниченными возможностями здоровья и 72 ребенка-инвалида.                              В МБДОУ «Детский сад № 4»- 1 группа для детей с нарушениями интеллектуального развития, в МАДОУ «Детский сад № 3» группа для детей с нарушением  опорно-двигательного аппарата (ДЦП) и группа для детей </w:t>
      </w:r>
      <w:r w:rsidR="00036CC0">
        <w:rPr>
          <w:rFonts w:eastAsia="Calibri"/>
          <w:iCs/>
          <w:sz w:val="28"/>
          <w:szCs w:val="28"/>
          <w:lang w:eastAsia="en-US"/>
        </w:rPr>
        <w:t xml:space="preserve">             </w:t>
      </w:r>
      <w:r w:rsidRPr="00B912F3">
        <w:rPr>
          <w:rFonts w:eastAsia="Calibri"/>
          <w:iCs/>
          <w:sz w:val="28"/>
          <w:szCs w:val="28"/>
          <w:lang w:eastAsia="en-US"/>
        </w:rPr>
        <w:t xml:space="preserve">с нарушением зрения. Коррекция зрительной недостаточности  практикуется в МБДОУ </w:t>
      </w:r>
      <w:r>
        <w:rPr>
          <w:rFonts w:eastAsia="Calibri"/>
          <w:iCs/>
          <w:sz w:val="28"/>
          <w:szCs w:val="28"/>
          <w:lang w:eastAsia="en-US"/>
        </w:rPr>
        <w:t xml:space="preserve"> </w:t>
      </w:r>
      <w:r w:rsidRPr="00B912F3">
        <w:rPr>
          <w:rFonts w:eastAsia="Calibri"/>
          <w:iCs/>
          <w:sz w:val="28"/>
          <w:szCs w:val="28"/>
          <w:lang w:eastAsia="en-US"/>
        </w:rPr>
        <w:t xml:space="preserve">№ 45, </w:t>
      </w:r>
      <w:r>
        <w:rPr>
          <w:rFonts w:eastAsia="Calibri"/>
          <w:iCs/>
          <w:sz w:val="28"/>
          <w:szCs w:val="28"/>
          <w:lang w:eastAsia="en-US"/>
        </w:rPr>
        <w:t>53</w:t>
      </w:r>
      <w:r w:rsidRPr="00B912F3">
        <w:rPr>
          <w:rFonts w:eastAsia="Calibri"/>
          <w:iCs/>
          <w:sz w:val="28"/>
          <w:szCs w:val="28"/>
          <w:lang w:eastAsia="en-US"/>
        </w:rPr>
        <w:t>, 66</w:t>
      </w:r>
      <w:r>
        <w:rPr>
          <w:rFonts w:eastAsia="Calibri"/>
          <w:iCs/>
          <w:sz w:val="28"/>
          <w:szCs w:val="28"/>
          <w:lang w:eastAsia="en-US"/>
        </w:rPr>
        <w:t>,</w:t>
      </w:r>
      <w:r w:rsidRPr="00B912F3">
        <w:rPr>
          <w:rFonts w:eastAsia="Calibri"/>
          <w:iCs/>
          <w:sz w:val="28"/>
          <w:szCs w:val="28"/>
          <w:lang w:eastAsia="en-US"/>
        </w:rPr>
        <w:t xml:space="preserve"> </w:t>
      </w:r>
      <w:r>
        <w:rPr>
          <w:rFonts w:eastAsia="Calibri"/>
          <w:iCs/>
          <w:sz w:val="28"/>
          <w:szCs w:val="28"/>
          <w:lang w:eastAsia="en-US"/>
        </w:rPr>
        <w:t>69</w:t>
      </w:r>
      <w:r w:rsidRPr="00B912F3">
        <w:rPr>
          <w:rFonts w:eastAsia="Calibri"/>
          <w:iCs/>
          <w:sz w:val="28"/>
          <w:szCs w:val="28"/>
          <w:lang w:eastAsia="en-US"/>
        </w:rPr>
        <w:t>. В данных дошкольных учреждениях оборудованы кабинеты охраны зрения, которые оснащены современным ортоптическим оборудованием.</w:t>
      </w:r>
      <w:r>
        <w:rPr>
          <w:rFonts w:eastAsia="Calibri"/>
          <w:iCs/>
          <w:sz w:val="28"/>
          <w:szCs w:val="28"/>
          <w:lang w:eastAsia="en-US"/>
        </w:rPr>
        <w:t xml:space="preserve"> </w:t>
      </w:r>
      <w:r w:rsidRPr="00B912F3">
        <w:rPr>
          <w:rFonts w:eastAsia="Calibri"/>
          <w:iCs/>
          <w:sz w:val="28"/>
          <w:szCs w:val="28"/>
          <w:lang w:eastAsia="en-US"/>
        </w:rPr>
        <w:t>Наряду с общеобразовательными за</w:t>
      </w:r>
      <w:r>
        <w:rPr>
          <w:rFonts w:eastAsia="Calibri"/>
          <w:iCs/>
          <w:sz w:val="28"/>
          <w:szCs w:val="28"/>
          <w:lang w:eastAsia="en-US"/>
        </w:rPr>
        <w:t>нятиями проводятся коррекционно-</w:t>
      </w:r>
      <w:r w:rsidRPr="00B912F3">
        <w:rPr>
          <w:rFonts w:eastAsia="Calibri"/>
          <w:iCs/>
          <w:sz w:val="28"/>
          <w:szCs w:val="28"/>
          <w:lang w:eastAsia="en-US"/>
        </w:rPr>
        <w:t>компенсаторные и развивающие упражнения, занятия с педагогом – психологом, учителем-логопедом, дефектологом. О</w:t>
      </w:r>
      <w:r>
        <w:rPr>
          <w:rFonts w:eastAsia="Calibri"/>
          <w:iCs/>
          <w:sz w:val="28"/>
          <w:szCs w:val="28"/>
          <w:lang w:eastAsia="en-US"/>
        </w:rPr>
        <w:t>рганизована</w:t>
      </w:r>
      <w:r w:rsidRPr="00B912F3">
        <w:rPr>
          <w:rFonts w:eastAsia="Calibri"/>
          <w:iCs/>
          <w:sz w:val="28"/>
          <w:szCs w:val="28"/>
          <w:lang w:eastAsia="en-US"/>
        </w:rPr>
        <w:t xml:space="preserve"> лечебная физкультура и оздоровительный массаж. </w:t>
      </w:r>
      <w:r w:rsidR="00036CC0">
        <w:rPr>
          <w:rFonts w:eastAsia="Calibri"/>
          <w:iCs/>
          <w:sz w:val="28"/>
          <w:szCs w:val="28"/>
          <w:lang w:eastAsia="en-US"/>
        </w:rPr>
        <w:t xml:space="preserve">                                  </w:t>
      </w:r>
      <w:r w:rsidRPr="00B912F3">
        <w:rPr>
          <w:rFonts w:eastAsia="Calibri"/>
          <w:iCs/>
          <w:sz w:val="28"/>
          <w:szCs w:val="28"/>
          <w:lang w:eastAsia="en-US"/>
        </w:rPr>
        <w:t xml:space="preserve">В  19 МДОУ (№ 1, 9, 17, 35, 47, 52, 62, 63, 67, 68, 70, 71, 74, 75, 76, 77, 81, </w:t>
      </w:r>
      <w:proofErr w:type="spellStart"/>
      <w:r w:rsidRPr="00B912F3">
        <w:rPr>
          <w:rFonts w:eastAsia="Calibri"/>
          <w:iCs/>
          <w:sz w:val="28"/>
          <w:szCs w:val="28"/>
          <w:lang w:eastAsia="en-US"/>
        </w:rPr>
        <w:t>п</w:t>
      </w:r>
      <w:proofErr w:type="gramStart"/>
      <w:r w:rsidRPr="00B912F3">
        <w:rPr>
          <w:rFonts w:eastAsia="Calibri"/>
          <w:iCs/>
          <w:sz w:val="28"/>
          <w:szCs w:val="28"/>
          <w:lang w:eastAsia="en-US"/>
        </w:rPr>
        <w:t>.П</w:t>
      </w:r>
      <w:proofErr w:type="gramEnd"/>
      <w:r w:rsidRPr="00B912F3">
        <w:rPr>
          <w:rFonts w:eastAsia="Calibri"/>
          <w:iCs/>
          <w:sz w:val="28"/>
          <w:szCs w:val="28"/>
          <w:lang w:eastAsia="en-US"/>
        </w:rPr>
        <w:t>робуждение</w:t>
      </w:r>
      <w:proofErr w:type="spellEnd"/>
      <w:r w:rsidRPr="00B912F3">
        <w:rPr>
          <w:rFonts w:eastAsia="Calibri"/>
          <w:iCs/>
          <w:sz w:val="28"/>
          <w:szCs w:val="28"/>
          <w:lang w:eastAsia="en-US"/>
        </w:rPr>
        <w:t xml:space="preserve">, </w:t>
      </w:r>
      <w:proofErr w:type="spellStart"/>
      <w:r w:rsidRPr="00B912F3">
        <w:rPr>
          <w:rFonts w:eastAsia="Calibri"/>
          <w:iCs/>
          <w:sz w:val="28"/>
          <w:szCs w:val="28"/>
          <w:lang w:eastAsia="en-US"/>
        </w:rPr>
        <w:t>с.Терновка</w:t>
      </w:r>
      <w:proofErr w:type="spellEnd"/>
      <w:r w:rsidRPr="00B912F3">
        <w:rPr>
          <w:rFonts w:eastAsia="Calibri"/>
          <w:iCs/>
          <w:sz w:val="28"/>
          <w:szCs w:val="28"/>
          <w:lang w:eastAsia="en-US"/>
        </w:rPr>
        <w:t xml:space="preserve">) функционирует 27 групп для детей с общим недоразвитием речи. </w:t>
      </w:r>
      <w:r w:rsidRPr="00B912F3">
        <w:rPr>
          <w:sz w:val="28"/>
          <w:szCs w:val="28"/>
        </w:rPr>
        <w:t>Содержание образования и условия организации обучения и воспитания воспитанников с ограниченными возможностями здоровья определяются адаптированной образовательной программой, а для детей инвалидов также в соответствии с индивидуальной программой реабилитации инвалида.</w:t>
      </w:r>
    </w:p>
    <w:p w:rsidR="00120C1D" w:rsidRPr="00156C94" w:rsidRDefault="00120C1D" w:rsidP="00120C1D">
      <w:pPr>
        <w:ind w:firstLine="709"/>
        <w:jc w:val="both"/>
        <w:rPr>
          <w:rFonts w:eastAsiaTheme="minorHAnsi"/>
          <w:sz w:val="28"/>
          <w:szCs w:val="32"/>
          <w:lang w:eastAsia="en-US"/>
        </w:rPr>
      </w:pPr>
      <w:r w:rsidRPr="00A46816">
        <w:rPr>
          <w:rFonts w:eastAsiaTheme="minorHAnsi"/>
          <w:sz w:val="28"/>
          <w:szCs w:val="32"/>
          <w:lang w:eastAsia="en-US"/>
        </w:rPr>
        <w:t xml:space="preserve">Реализация принципов инклюзивного образования помогает всем участникам образовательного процесса общаться, учит понимать </w:t>
      </w:r>
      <w:r w:rsidR="00036CC0">
        <w:rPr>
          <w:rFonts w:eastAsiaTheme="minorHAnsi"/>
          <w:sz w:val="28"/>
          <w:szCs w:val="32"/>
          <w:lang w:eastAsia="en-US"/>
        </w:rPr>
        <w:t xml:space="preserve">                                     </w:t>
      </w:r>
      <w:r w:rsidRPr="00A46816">
        <w:rPr>
          <w:rFonts w:eastAsiaTheme="minorHAnsi"/>
          <w:sz w:val="28"/>
          <w:szCs w:val="32"/>
          <w:lang w:eastAsia="en-US"/>
        </w:rPr>
        <w:t xml:space="preserve">и принимать детей с ограниченными возможностями здоровья, помогать им, формируя, таким образом, в  сообществе навыки толерантности, </w:t>
      </w:r>
      <w:r w:rsidR="00036CC0">
        <w:rPr>
          <w:rFonts w:eastAsiaTheme="minorHAnsi"/>
          <w:sz w:val="28"/>
          <w:szCs w:val="32"/>
          <w:lang w:eastAsia="en-US"/>
        </w:rPr>
        <w:t xml:space="preserve">                             </w:t>
      </w:r>
      <w:r w:rsidRPr="00A46816">
        <w:rPr>
          <w:rFonts w:eastAsiaTheme="minorHAnsi"/>
          <w:sz w:val="28"/>
          <w:szCs w:val="32"/>
          <w:lang w:eastAsia="en-US"/>
        </w:rPr>
        <w:t>т.е. терпимости, милосердия, взаимоуважения.</w:t>
      </w:r>
    </w:p>
    <w:p w:rsidR="00120C1D" w:rsidRPr="00487CC2" w:rsidRDefault="00120C1D" w:rsidP="00120C1D">
      <w:pPr>
        <w:ind w:firstLine="708"/>
        <w:jc w:val="both"/>
        <w:rPr>
          <w:sz w:val="28"/>
          <w:szCs w:val="28"/>
        </w:rPr>
      </w:pPr>
      <w:r w:rsidRPr="00A50BCA">
        <w:rPr>
          <w:rFonts w:eastAsiaTheme="minorHAnsi"/>
          <w:sz w:val="28"/>
          <w:szCs w:val="28"/>
          <w:lang w:eastAsia="en-US"/>
        </w:rPr>
        <w:t>В рамках дополнительного образования проводится следующая работа:</w:t>
      </w:r>
      <w:r>
        <w:rPr>
          <w:rFonts w:eastAsiaTheme="minorHAnsi"/>
          <w:b/>
          <w:sz w:val="28"/>
          <w:szCs w:val="28"/>
          <w:lang w:eastAsia="en-US"/>
        </w:rPr>
        <w:t xml:space="preserve"> </w:t>
      </w:r>
      <w:r>
        <w:rPr>
          <w:sz w:val="28"/>
          <w:szCs w:val="28"/>
        </w:rPr>
        <w:t>с</w:t>
      </w:r>
      <w:r w:rsidRPr="00027BB9">
        <w:rPr>
          <w:sz w:val="28"/>
          <w:szCs w:val="28"/>
        </w:rPr>
        <w:t>пециалисты Дворца творчества детей и молодежи приняли участие</w:t>
      </w:r>
      <w:r w:rsidR="00036CC0">
        <w:rPr>
          <w:sz w:val="28"/>
          <w:szCs w:val="28"/>
        </w:rPr>
        <w:t xml:space="preserve">                             </w:t>
      </w:r>
      <w:r w:rsidRPr="00027BB9">
        <w:rPr>
          <w:sz w:val="28"/>
          <w:szCs w:val="28"/>
        </w:rPr>
        <w:t xml:space="preserve"> в переговорных площадках по инклюзивному образованию, 4 методиста участвовали в работе областного семинара «Инклюзивное образование: основы, ключевые понятия, мифы, перспективы». Реализуются 19 авторских общеразвивающих программ, в том числе для 37 ребенка с нарушениями здоровья. Внедряется дистанционное обучение для 5 детей-инвалидов. </w:t>
      </w:r>
    </w:p>
    <w:p w:rsidR="00120C1D" w:rsidRPr="00467E90" w:rsidRDefault="00036CC0" w:rsidP="00120C1D">
      <w:pPr>
        <w:ind w:firstLine="567"/>
        <w:jc w:val="both"/>
        <w:rPr>
          <w:sz w:val="28"/>
          <w:szCs w:val="28"/>
        </w:rPr>
      </w:pPr>
      <w:r>
        <w:rPr>
          <w:b/>
          <w:sz w:val="28"/>
          <w:szCs w:val="28"/>
          <w:u w:val="single"/>
        </w:rPr>
        <w:t xml:space="preserve">  С</w:t>
      </w:r>
      <w:r w:rsidR="00120C1D" w:rsidRPr="00A50BCA">
        <w:rPr>
          <w:b/>
          <w:sz w:val="28"/>
          <w:szCs w:val="28"/>
          <w:u w:val="single"/>
        </w:rPr>
        <w:t>истема выявления и поддержки талантливых детей</w:t>
      </w:r>
      <w:proofErr w:type="gramStart"/>
      <w:r>
        <w:rPr>
          <w:b/>
          <w:sz w:val="28"/>
          <w:szCs w:val="28"/>
          <w:u w:val="single"/>
        </w:rPr>
        <w:t xml:space="preserve">                                                   </w:t>
      </w:r>
      <w:r w:rsidR="00120C1D" w:rsidRPr="00467E90">
        <w:rPr>
          <w:b/>
          <w:sz w:val="28"/>
          <w:szCs w:val="28"/>
        </w:rPr>
        <w:t xml:space="preserve"> </w:t>
      </w:r>
      <w:r>
        <w:rPr>
          <w:sz w:val="28"/>
          <w:szCs w:val="28"/>
        </w:rPr>
        <w:t xml:space="preserve"> В</w:t>
      </w:r>
      <w:proofErr w:type="gramEnd"/>
      <w:r>
        <w:rPr>
          <w:sz w:val="28"/>
          <w:szCs w:val="28"/>
        </w:rPr>
        <w:t xml:space="preserve"> районе реализуется</w:t>
      </w:r>
      <w:r w:rsidR="00120C1D" w:rsidRPr="00467E90">
        <w:rPr>
          <w:sz w:val="28"/>
          <w:szCs w:val="28"/>
        </w:rPr>
        <w:t xml:space="preserve"> Концепция работы с одаренными детьми в системе образования </w:t>
      </w:r>
      <w:proofErr w:type="spellStart"/>
      <w:r w:rsidR="00120C1D" w:rsidRPr="00467E90">
        <w:rPr>
          <w:sz w:val="28"/>
          <w:szCs w:val="28"/>
        </w:rPr>
        <w:t>Энг</w:t>
      </w:r>
      <w:r>
        <w:rPr>
          <w:sz w:val="28"/>
          <w:szCs w:val="28"/>
        </w:rPr>
        <w:t>ельсского</w:t>
      </w:r>
      <w:proofErr w:type="spellEnd"/>
      <w:r>
        <w:rPr>
          <w:sz w:val="28"/>
          <w:szCs w:val="28"/>
        </w:rPr>
        <w:t xml:space="preserve"> муниципального района на 2014-2017 годы.</w:t>
      </w:r>
      <w:r w:rsidR="00120C1D" w:rsidRPr="00467E90">
        <w:rPr>
          <w:sz w:val="28"/>
          <w:szCs w:val="28"/>
        </w:rPr>
        <w:t xml:space="preserve"> </w:t>
      </w:r>
      <w:r>
        <w:rPr>
          <w:sz w:val="28"/>
          <w:szCs w:val="28"/>
        </w:rPr>
        <w:t xml:space="preserve"> </w:t>
      </w:r>
    </w:p>
    <w:p w:rsidR="00120C1D" w:rsidRDefault="00120C1D" w:rsidP="00120C1D">
      <w:pPr>
        <w:ind w:firstLine="709"/>
        <w:contextualSpacing/>
        <w:jc w:val="both"/>
        <w:rPr>
          <w:sz w:val="26"/>
          <w:szCs w:val="26"/>
        </w:rPr>
      </w:pPr>
      <w:r w:rsidRPr="00467E90">
        <w:rPr>
          <w:sz w:val="28"/>
          <w:szCs w:val="28"/>
        </w:rPr>
        <w:t xml:space="preserve">Во всех учреждениях района создана система внеаудиторной занятости  детей, которая осуществляется через работу предметных, технических, </w:t>
      </w:r>
      <w:proofErr w:type="spellStart"/>
      <w:r w:rsidRPr="00467E90">
        <w:rPr>
          <w:sz w:val="28"/>
          <w:szCs w:val="28"/>
        </w:rPr>
        <w:t>туристско</w:t>
      </w:r>
      <w:proofErr w:type="spellEnd"/>
      <w:r>
        <w:rPr>
          <w:sz w:val="28"/>
          <w:szCs w:val="28"/>
        </w:rPr>
        <w:t xml:space="preserve"> </w:t>
      </w:r>
      <w:r w:rsidRPr="00467E90">
        <w:rPr>
          <w:sz w:val="28"/>
          <w:szCs w:val="28"/>
        </w:rPr>
        <w:t xml:space="preserve">- краеведческих «кружков», «кружков» художественного творчества, факультативов, спортивных секций. 94% детей Энгельсского района заняты во внеаудиторное время различными видами деятельности </w:t>
      </w:r>
      <w:r w:rsidR="00097FD0">
        <w:rPr>
          <w:sz w:val="28"/>
          <w:szCs w:val="28"/>
        </w:rPr>
        <w:t xml:space="preserve">               </w:t>
      </w:r>
      <w:r w:rsidRPr="00467E90">
        <w:rPr>
          <w:sz w:val="28"/>
          <w:szCs w:val="28"/>
        </w:rPr>
        <w:t>в школах.</w:t>
      </w:r>
      <w:r w:rsidRPr="00680CF5">
        <w:rPr>
          <w:sz w:val="26"/>
          <w:szCs w:val="26"/>
        </w:rPr>
        <w:t xml:space="preserve"> </w:t>
      </w:r>
    </w:p>
    <w:p w:rsidR="00120C1D" w:rsidRDefault="00120C1D" w:rsidP="00120C1D">
      <w:pPr>
        <w:ind w:firstLine="709"/>
        <w:contextualSpacing/>
        <w:jc w:val="both"/>
        <w:rPr>
          <w:sz w:val="28"/>
          <w:szCs w:val="28"/>
        </w:rPr>
      </w:pPr>
      <w:r w:rsidRPr="00680CF5">
        <w:rPr>
          <w:sz w:val="28"/>
          <w:szCs w:val="28"/>
        </w:rPr>
        <w:t xml:space="preserve">В целях создания условий для выявления одаренных детей через непрерывную систему конкурсов, олимпиад, соревнований, предполагающую  создание «ситуации успеха» для детей разного возраста, </w:t>
      </w:r>
      <w:r>
        <w:rPr>
          <w:sz w:val="28"/>
          <w:szCs w:val="28"/>
        </w:rPr>
        <w:t>организовываются различные конкурсы, конференции, фестивали</w:t>
      </w:r>
      <w:r w:rsidRPr="00680CF5">
        <w:rPr>
          <w:sz w:val="28"/>
          <w:szCs w:val="28"/>
        </w:rPr>
        <w:t xml:space="preserve"> муниципального уровня. </w:t>
      </w:r>
    </w:p>
    <w:p w:rsidR="00120C1D" w:rsidRDefault="00120C1D" w:rsidP="00120C1D">
      <w:pPr>
        <w:ind w:firstLine="709"/>
        <w:jc w:val="both"/>
        <w:rPr>
          <w:sz w:val="28"/>
          <w:szCs w:val="28"/>
        </w:rPr>
      </w:pPr>
      <w:r>
        <w:rPr>
          <w:sz w:val="28"/>
          <w:szCs w:val="28"/>
        </w:rPr>
        <w:t>Ежегодно обучающиеся</w:t>
      </w:r>
      <w:r w:rsidRPr="00680CF5">
        <w:rPr>
          <w:sz w:val="28"/>
          <w:szCs w:val="28"/>
        </w:rPr>
        <w:t xml:space="preserve"> </w:t>
      </w:r>
      <w:r>
        <w:rPr>
          <w:sz w:val="28"/>
          <w:szCs w:val="28"/>
        </w:rPr>
        <w:t xml:space="preserve">Энгельсского </w:t>
      </w:r>
      <w:r w:rsidRPr="00680CF5">
        <w:rPr>
          <w:sz w:val="28"/>
          <w:szCs w:val="28"/>
        </w:rPr>
        <w:t>муници</w:t>
      </w:r>
      <w:r>
        <w:rPr>
          <w:sz w:val="28"/>
          <w:szCs w:val="28"/>
        </w:rPr>
        <w:t xml:space="preserve">пального района принимают активное участие в </w:t>
      </w:r>
      <w:proofErr w:type="gramStart"/>
      <w:r w:rsidRPr="00680CF5">
        <w:rPr>
          <w:sz w:val="28"/>
          <w:szCs w:val="28"/>
        </w:rPr>
        <w:t>школьн</w:t>
      </w:r>
      <w:r>
        <w:rPr>
          <w:sz w:val="28"/>
          <w:szCs w:val="28"/>
        </w:rPr>
        <w:t>ом</w:t>
      </w:r>
      <w:proofErr w:type="gramEnd"/>
      <w:r>
        <w:rPr>
          <w:sz w:val="28"/>
          <w:szCs w:val="28"/>
        </w:rPr>
        <w:t xml:space="preserve">, </w:t>
      </w:r>
      <w:r w:rsidRPr="00680CF5">
        <w:rPr>
          <w:sz w:val="28"/>
          <w:szCs w:val="28"/>
        </w:rPr>
        <w:t>муниципальн</w:t>
      </w:r>
      <w:r>
        <w:rPr>
          <w:sz w:val="28"/>
          <w:szCs w:val="28"/>
        </w:rPr>
        <w:t xml:space="preserve">ом и региональном </w:t>
      </w:r>
      <w:r w:rsidRPr="00680CF5">
        <w:rPr>
          <w:sz w:val="28"/>
          <w:szCs w:val="28"/>
        </w:rPr>
        <w:t>этап</w:t>
      </w:r>
      <w:r>
        <w:rPr>
          <w:sz w:val="28"/>
          <w:szCs w:val="28"/>
        </w:rPr>
        <w:t>ах</w:t>
      </w:r>
      <w:r w:rsidR="00097FD0">
        <w:rPr>
          <w:sz w:val="28"/>
          <w:szCs w:val="28"/>
        </w:rPr>
        <w:t xml:space="preserve"> В</w:t>
      </w:r>
      <w:r w:rsidRPr="00680CF5">
        <w:rPr>
          <w:sz w:val="28"/>
          <w:szCs w:val="28"/>
        </w:rPr>
        <w:t>сероссийской олимпиады школьников</w:t>
      </w:r>
      <w:r>
        <w:rPr>
          <w:sz w:val="28"/>
          <w:szCs w:val="28"/>
        </w:rPr>
        <w:t xml:space="preserve"> </w:t>
      </w:r>
      <w:r w:rsidRPr="003856EA">
        <w:rPr>
          <w:sz w:val="28"/>
          <w:szCs w:val="28"/>
        </w:rPr>
        <w:t>по общеобразовательным предметам</w:t>
      </w:r>
      <w:r w:rsidRPr="00680CF5">
        <w:rPr>
          <w:sz w:val="28"/>
          <w:szCs w:val="28"/>
        </w:rPr>
        <w:t xml:space="preserve">. </w:t>
      </w:r>
    </w:p>
    <w:p w:rsidR="00120C1D" w:rsidRPr="0084382B" w:rsidRDefault="00120C1D" w:rsidP="00120C1D">
      <w:pPr>
        <w:ind w:firstLine="709"/>
        <w:jc w:val="both"/>
        <w:rPr>
          <w:sz w:val="28"/>
          <w:szCs w:val="28"/>
        </w:rPr>
      </w:pPr>
      <w:r>
        <w:rPr>
          <w:sz w:val="28"/>
          <w:szCs w:val="28"/>
        </w:rPr>
        <w:t>В</w:t>
      </w:r>
      <w:r w:rsidRPr="0084382B">
        <w:rPr>
          <w:sz w:val="28"/>
          <w:szCs w:val="28"/>
        </w:rPr>
        <w:t xml:space="preserve"> 2016 году </w:t>
      </w:r>
      <w:r>
        <w:rPr>
          <w:sz w:val="28"/>
          <w:szCs w:val="28"/>
        </w:rPr>
        <w:t>школьный и муниципальный этапы олимпиады</w:t>
      </w:r>
      <w:r w:rsidRPr="0084382B">
        <w:rPr>
          <w:sz w:val="28"/>
          <w:szCs w:val="28"/>
        </w:rPr>
        <w:t xml:space="preserve"> проводил</w:t>
      </w:r>
      <w:r>
        <w:rPr>
          <w:sz w:val="28"/>
          <w:szCs w:val="28"/>
        </w:rPr>
        <w:t xml:space="preserve">ись </w:t>
      </w:r>
      <w:r w:rsidRPr="0084382B">
        <w:rPr>
          <w:sz w:val="28"/>
          <w:szCs w:val="28"/>
        </w:rPr>
        <w:t>по 21 предмету: английский язык, астрономия, биология, география, информатика и ИКТ, история, право, экономика, литература, математика, немецкий язык, обществознание, русский язык, литература, физика, химия, экология, ОБЖ, физическая культура, технология, искусство (мировая художественная культура).</w:t>
      </w:r>
    </w:p>
    <w:p w:rsidR="00120C1D" w:rsidRPr="002C489A" w:rsidRDefault="00120C1D" w:rsidP="003926A9">
      <w:pPr>
        <w:ind w:firstLine="708"/>
        <w:jc w:val="both"/>
        <w:rPr>
          <w:sz w:val="28"/>
          <w:szCs w:val="28"/>
        </w:rPr>
      </w:pPr>
      <w:r w:rsidRPr="00097FD0">
        <w:rPr>
          <w:sz w:val="28"/>
          <w:szCs w:val="28"/>
        </w:rPr>
        <w:t xml:space="preserve">В муниципальном этапе Всероссийской олимпиады школьников по общеобразовательным предметам </w:t>
      </w:r>
      <w:r w:rsidR="003926A9">
        <w:rPr>
          <w:sz w:val="28"/>
          <w:szCs w:val="28"/>
        </w:rPr>
        <w:t xml:space="preserve"> </w:t>
      </w:r>
      <w:r w:rsidRPr="00097FD0">
        <w:rPr>
          <w:sz w:val="28"/>
          <w:szCs w:val="28"/>
        </w:rPr>
        <w:t xml:space="preserve"> приняли участие 1700 школьников </w:t>
      </w:r>
      <w:r w:rsidR="003926A9">
        <w:rPr>
          <w:sz w:val="28"/>
          <w:szCs w:val="28"/>
        </w:rPr>
        <w:t xml:space="preserve"> </w:t>
      </w:r>
      <w:r w:rsidRPr="00097FD0">
        <w:rPr>
          <w:sz w:val="28"/>
          <w:szCs w:val="28"/>
        </w:rPr>
        <w:t xml:space="preserve">(17,8% от общего количества обучающихся 7-11 классов) из 54 общеобразовательных учреждений. Победителями </w:t>
      </w:r>
      <w:proofErr w:type="gramStart"/>
      <w:r w:rsidRPr="00097FD0">
        <w:rPr>
          <w:sz w:val="28"/>
          <w:szCs w:val="28"/>
        </w:rPr>
        <w:t>признаны</w:t>
      </w:r>
      <w:proofErr w:type="gramEnd"/>
      <w:r w:rsidRPr="00097FD0">
        <w:rPr>
          <w:sz w:val="28"/>
          <w:szCs w:val="28"/>
        </w:rPr>
        <w:t xml:space="preserve"> </w:t>
      </w:r>
      <w:r w:rsidR="00097FD0">
        <w:rPr>
          <w:sz w:val="28"/>
          <w:szCs w:val="28"/>
        </w:rPr>
        <w:t xml:space="preserve">                               </w:t>
      </w:r>
      <w:r w:rsidRPr="00097FD0">
        <w:rPr>
          <w:sz w:val="28"/>
          <w:szCs w:val="28"/>
        </w:rPr>
        <w:t xml:space="preserve">58 школьников, призерами – 323. Лучшие результаты традиционно продемонстрировали обучающиеся: </w:t>
      </w:r>
      <w:proofErr w:type="gramStart"/>
      <w:r w:rsidRPr="00097FD0">
        <w:rPr>
          <w:sz w:val="28"/>
          <w:szCs w:val="28"/>
        </w:rPr>
        <w:t>МБОУ «Гимназия №</w:t>
      </w:r>
      <w:r w:rsidR="00097FD0">
        <w:rPr>
          <w:sz w:val="28"/>
          <w:szCs w:val="28"/>
        </w:rPr>
        <w:t xml:space="preserve"> </w:t>
      </w:r>
      <w:r w:rsidRPr="00097FD0">
        <w:rPr>
          <w:sz w:val="28"/>
          <w:szCs w:val="28"/>
        </w:rPr>
        <w:t xml:space="preserve">8» -15 победителей и 52 призёров; МБОУ «СОШ №32» - 4 победителя и 39 призёров; МБОУ «СОШ №33» - 6 победителей и 17 призёров; МБОУ «СОШ №15» - </w:t>
      </w:r>
      <w:r w:rsidR="00097FD0">
        <w:rPr>
          <w:sz w:val="28"/>
          <w:szCs w:val="28"/>
        </w:rPr>
        <w:t xml:space="preserve">                                </w:t>
      </w:r>
      <w:r w:rsidRPr="00097FD0">
        <w:rPr>
          <w:sz w:val="28"/>
          <w:szCs w:val="28"/>
        </w:rPr>
        <w:t xml:space="preserve">5 победителей и 16 призёров; МБОУ «МЭЛ </w:t>
      </w:r>
      <w:proofErr w:type="spellStart"/>
      <w:r w:rsidRPr="00097FD0">
        <w:rPr>
          <w:sz w:val="28"/>
          <w:szCs w:val="28"/>
        </w:rPr>
        <w:t>им.А.Г.Шнитке</w:t>
      </w:r>
      <w:proofErr w:type="spellEnd"/>
      <w:r w:rsidRPr="00097FD0">
        <w:rPr>
          <w:sz w:val="28"/>
          <w:szCs w:val="28"/>
        </w:rPr>
        <w:t>» - 7 победителей и 13 призёров).</w:t>
      </w:r>
      <w:proofErr w:type="gramEnd"/>
    </w:p>
    <w:p w:rsidR="00120C1D" w:rsidRDefault="00120C1D" w:rsidP="00120C1D">
      <w:pPr>
        <w:ind w:firstLine="567"/>
        <w:jc w:val="both"/>
        <w:rPr>
          <w:rFonts w:eastAsia="Calibri"/>
          <w:bCs/>
          <w:sz w:val="28"/>
          <w:szCs w:val="28"/>
          <w:lang w:eastAsia="en-US"/>
        </w:rPr>
      </w:pPr>
      <w:proofErr w:type="gramStart"/>
      <w:r w:rsidRPr="00E223C4">
        <w:rPr>
          <w:sz w:val="28"/>
          <w:szCs w:val="28"/>
        </w:rPr>
        <w:t>С целью развития интеллектуальных и творческих способностей обучающихся, интереса к научно-исследовательской деятельности в</w:t>
      </w:r>
      <w:r w:rsidRPr="00CE4725">
        <w:t xml:space="preserve"> </w:t>
      </w:r>
      <w:r w:rsidRPr="00DC050E">
        <w:rPr>
          <w:rFonts w:eastAsia="Calibri"/>
          <w:bCs/>
          <w:sz w:val="28"/>
          <w:szCs w:val="28"/>
          <w:lang w:eastAsia="en-US"/>
        </w:rPr>
        <w:t xml:space="preserve">Энгельсском муниципальном районе действуют 1 федеральная инновационная площадка по работе </w:t>
      </w:r>
      <w:r w:rsidRPr="00681753">
        <w:rPr>
          <w:rFonts w:eastAsia="Calibri"/>
          <w:bCs/>
          <w:sz w:val="28"/>
          <w:szCs w:val="28"/>
          <w:lang w:eastAsia="en-US"/>
        </w:rPr>
        <w:t xml:space="preserve">с одаренными обучающимися, </w:t>
      </w:r>
      <w:r w:rsidR="003926A9">
        <w:rPr>
          <w:rFonts w:eastAsia="Calibri"/>
          <w:bCs/>
          <w:sz w:val="28"/>
          <w:szCs w:val="28"/>
          <w:lang w:eastAsia="en-US"/>
        </w:rPr>
        <w:t xml:space="preserve">                            </w:t>
      </w:r>
      <w:r w:rsidRPr="00681753">
        <w:rPr>
          <w:rFonts w:eastAsia="Calibri"/>
          <w:bCs/>
          <w:sz w:val="28"/>
          <w:szCs w:val="28"/>
          <w:lang w:eastAsia="en-US"/>
        </w:rPr>
        <w:t xml:space="preserve">15 региональных экспериментальных площадок, </w:t>
      </w:r>
      <w:r w:rsidRPr="00681753">
        <w:rPr>
          <w:rFonts w:eastAsia="Calibri"/>
          <w:bCs/>
          <w:color w:val="000000" w:themeColor="text1"/>
          <w:sz w:val="28"/>
          <w:szCs w:val="28"/>
          <w:lang w:eastAsia="en-US"/>
        </w:rPr>
        <w:t xml:space="preserve">17 </w:t>
      </w:r>
      <w:r w:rsidRPr="00681753">
        <w:rPr>
          <w:rFonts w:eastAsia="Calibri"/>
          <w:bCs/>
          <w:sz w:val="28"/>
          <w:szCs w:val="28"/>
          <w:lang w:eastAsia="en-US"/>
        </w:rPr>
        <w:t xml:space="preserve">муниципальных ресурсных центров, один  из которых на базе </w:t>
      </w:r>
      <w:r w:rsidRPr="00681753">
        <w:rPr>
          <w:sz w:val="28"/>
          <w:szCs w:val="28"/>
        </w:rPr>
        <w:t xml:space="preserve">МБОУ «МЭЛ </w:t>
      </w:r>
      <w:proofErr w:type="spellStart"/>
      <w:r w:rsidRPr="00681753">
        <w:rPr>
          <w:sz w:val="28"/>
          <w:szCs w:val="28"/>
        </w:rPr>
        <w:t>им.А.Г.Шнитке</w:t>
      </w:r>
      <w:proofErr w:type="spellEnd"/>
      <w:r w:rsidRPr="00681753">
        <w:rPr>
          <w:sz w:val="28"/>
          <w:szCs w:val="28"/>
        </w:rPr>
        <w:t xml:space="preserve">» </w:t>
      </w:r>
      <w:r w:rsidRPr="00681753">
        <w:rPr>
          <w:rFonts w:eastAsia="Calibri"/>
          <w:bCs/>
          <w:sz w:val="28"/>
          <w:szCs w:val="28"/>
          <w:lang w:eastAsia="en-US"/>
        </w:rPr>
        <w:t>является ресурсным центром по работе с одаренными детьми, 11 центров</w:t>
      </w:r>
      <w:r w:rsidRPr="00DC050E">
        <w:rPr>
          <w:rFonts w:eastAsia="Calibri"/>
          <w:bCs/>
          <w:sz w:val="28"/>
          <w:szCs w:val="28"/>
          <w:lang w:eastAsia="en-US"/>
        </w:rPr>
        <w:t xml:space="preserve"> методического сопровождения педагогов</w:t>
      </w:r>
      <w:r>
        <w:rPr>
          <w:rFonts w:eastAsia="Calibri"/>
          <w:bCs/>
          <w:sz w:val="28"/>
          <w:szCs w:val="28"/>
          <w:lang w:eastAsia="en-US"/>
        </w:rPr>
        <w:t>.</w:t>
      </w:r>
      <w:proofErr w:type="gramEnd"/>
    </w:p>
    <w:p w:rsidR="003926A9" w:rsidRDefault="003926A9" w:rsidP="00120C1D">
      <w:pPr>
        <w:ind w:firstLine="567"/>
        <w:jc w:val="both"/>
        <w:rPr>
          <w:rFonts w:eastAsia="Calibri"/>
          <w:bCs/>
          <w:sz w:val="28"/>
          <w:szCs w:val="28"/>
          <w:lang w:eastAsia="en-US"/>
        </w:rPr>
      </w:pPr>
    </w:p>
    <w:p w:rsidR="00120C1D" w:rsidRPr="00882122" w:rsidRDefault="0025532D" w:rsidP="003926A9">
      <w:pPr>
        <w:ind w:firstLine="567"/>
        <w:jc w:val="both"/>
        <w:rPr>
          <w:sz w:val="28"/>
          <w:szCs w:val="28"/>
        </w:rPr>
      </w:pPr>
      <w:r>
        <w:rPr>
          <w:sz w:val="28"/>
          <w:szCs w:val="28"/>
        </w:rPr>
        <w:t>П</w:t>
      </w:r>
      <w:r w:rsidR="00120C1D" w:rsidRPr="00882122">
        <w:rPr>
          <w:sz w:val="28"/>
          <w:szCs w:val="28"/>
        </w:rPr>
        <w:t xml:space="preserve">обеды обучающихся на </w:t>
      </w:r>
      <w:proofErr w:type="gramStart"/>
      <w:r w:rsidR="00120C1D" w:rsidRPr="00882122">
        <w:rPr>
          <w:sz w:val="28"/>
          <w:szCs w:val="28"/>
        </w:rPr>
        <w:t>региональном</w:t>
      </w:r>
      <w:proofErr w:type="gramEnd"/>
      <w:r w:rsidR="00120C1D" w:rsidRPr="00882122">
        <w:rPr>
          <w:sz w:val="28"/>
          <w:szCs w:val="28"/>
        </w:rPr>
        <w:t xml:space="preserve"> и более высоком уровнях:</w:t>
      </w:r>
    </w:p>
    <w:p w:rsidR="00120C1D" w:rsidRPr="00882122" w:rsidRDefault="00120C1D" w:rsidP="00120C1D">
      <w:pPr>
        <w:jc w:val="both"/>
        <w:rPr>
          <w:sz w:val="28"/>
          <w:szCs w:val="28"/>
        </w:rPr>
      </w:pPr>
      <w:r w:rsidRPr="00882122">
        <w:rPr>
          <w:sz w:val="28"/>
          <w:szCs w:val="28"/>
        </w:rPr>
        <w:t xml:space="preserve">- третья общероссийская юношеская научная конференция «Реформаторы и революционеры в русской истории», которая проходила 19-23 февраля 2016 года в г. Санкт-Петербург. 5 обучающихся МБОУ «Гимназия № 8» заняли призовые места: дипломы лауреата-призера получили </w:t>
      </w:r>
      <w:proofErr w:type="spellStart"/>
      <w:r w:rsidRPr="00882122">
        <w:rPr>
          <w:sz w:val="28"/>
          <w:szCs w:val="28"/>
        </w:rPr>
        <w:t>Кривенцова</w:t>
      </w:r>
      <w:proofErr w:type="spellEnd"/>
      <w:r w:rsidRPr="00882122">
        <w:rPr>
          <w:sz w:val="28"/>
          <w:szCs w:val="28"/>
        </w:rPr>
        <w:t xml:space="preserve"> Анастасия, </w:t>
      </w:r>
      <w:proofErr w:type="spellStart"/>
      <w:r w:rsidRPr="00882122">
        <w:rPr>
          <w:sz w:val="28"/>
          <w:szCs w:val="28"/>
        </w:rPr>
        <w:t>Шалагина</w:t>
      </w:r>
      <w:proofErr w:type="spellEnd"/>
      <w:r w:rsidRPr="00882122">
        <w:rPr>
          <w:sz w:val="28"/>
          <w:szCs w:val="28"/>
        </w:rPr>
        <w:t xml:space="preserve"> Софья; дипломы лауреата – </w:t>
      </w:r>
      <w:proofErr w:type="spellStart"/>
      <w:r w:rsidRPr="00882122">
        <w:rPr>
          <w:sz w:val="28"/>
          <w:szCs w:val="28"/>
        </w:rPr>
        <w:t>Шереверя</w:t>
      </w:r>
      <w:proofErr w:type="spellEnd"/>
      <w:r w:rsidRPr="00882122">
        <w:rPr>
          <w:sz w:val="28"/>
          <w:szCs w:val="28"/>
        </w:rPr>
        <w:t xml:space="preserve"> Юлия, Ислентьев Иван, </w:t>
      </w:r>
      <w:proofErr w:type="spellStart"/>
      <w:r w:rsidRPr="00882122">
        <w:rPr>
          <w:sz w:val="28"/>
          <w:szCs w:val="28"/>
        </w:rPr>
        <w:t>Чужинов</w:t>
      </w:r>
      <w:proofErr w:type="spellEnd"/>
      <w:r w:rsidRPr="00882122">
        <w:rPr>
          <w:sz w:val="28"/>
          <w:szCs w:val="28"/>
        </w:rPr>
        <w:t xml:space="preserve"> Иван;</w:t>
      </w:r>
    </w:p>
    <w:p w:rsidR="00120C1D" w:rsidRPr="00882122" w:rsidRDefault="00120C1D" w:rsidP="00120C1D">
      <w:pPr>
        <w:jc w:val="both"/>
        <w:rPr>
          <w:sz w:val="28"/>
          <w:szCs w:val="28"/>
        </w:rPr>
      </w:pPr>
      <w:r w:rsidRPr="00882122">
        <w:rPr>
          <w:sz w:val="28"/>
          <w:szCs w:val="28"/>
        </w:rPr>
        <w:t xml:space="preserve">- двенадцатая детско-юношеская экологическая Ассамблея в Нижнем Новгороде, проходившая в рамках восемнадцатого международного научно-промышленного форума «Великие реки» в мае 2016 года. Виктория Федулеева, обучающаяся 11 класса музыкально-эстетического лицея им. А.Г. </w:t>
      </w:r>
      <w:proofErr w:type="spellStart"/>
      <w:r w:rsidRPr="00882122">
        <w:rPr>
          <w:sz w:val="28"/>
          <w:szCs w:val="28"/>
        </w:rPr>
        <w:t>Шнитке</w:t>
      </w:r>
      <w:proofErr w:type="spellEnd"/>
      <w:r w:rsidRPr="00882122">
        <w:rPr>
          <w:sz w:val="28"/>
          <w:szCs w:val="28"/>
        </w:rPr>
        <w:t>, стала победителем;</w:t>
      </w:r>
    </w:p>
    <w:p w:rsidR="00120C1D" w:rsidRPr="00882122" w:rsidRDefault="00120C1D" w:rsidP="00120C1D">
      <w:pPr>
        <w:pStyle w:val="a8"/>
        <w:shd w:val="clear" w:color="auto" w:fill="FFFFFF"/>
        <w:spacing w:before="0" w:beforeAutospacing="0" w:after="0" w:afterAutospacing="0"/>
        <w:jc w:val="both"/>
        <w:rPr>
          <w:color w:val="000000"/>
          <w:sz w:val="28"/>
          <w:szCs w:val="28"/>
        </w:rPr>
      </w:pPr>
      <w:r w:rsidRPr="00882122">
        <w:rPr>
          <w:sz w:val="28"/>
          <w:szCs w:val="28"/>
        </w:rPr>
        <w:t xml:space="preserve">- </w:t>
      </w:r>
      <w:r w:rsidRPr="00882122">
        <w:rPr>
          <w:color w:val="000000"/>
          <w:sz w:val="28"/>
          <w:szCs w:val="28"/>
        </w:rPr>
        <w:t>Всероссийский конкурс сочинений «Я хочу стать журналистом-2016», в котором первое место и бесплатное дистанционное обучение в Школе журналистики было присуждено ученице 10 «А» класса МБОУ «СОШ №19» Энгельсского муниципального района Анастасии Башировой;</w:t>
      </w:r>
    </w:p>
    <w:p w:rsidR="00120C1D" w:rsidRPr="00882122" w:rsidRDefault="00120C1D" w:rsidP="00120C1D">
      <w:pPr>
        <w:pStyle w:val="a4"/>
        <w:jc w:val="both"/>
        <w:rPr>
          <w:rFonts w:ascii="Times New Roman" w:hAnsi="Times New Roman"/>
          <w:sz w:val="28"/>
          <w:szCs w:val="28"/>
          <w:shd w:val="clear" w:color="auto" w:fill="FFFFFF"/>
        </w:rPr>
      </w:pPr>
      <w:r w:rsidRPr="00882122">
        <w:rPr>
          <w:rFonts w:ascii="Times New Roman" w:hAnsi="Times New Roman"/>
          <w:sz w:val="28"/>
          <w:szCs w:val="28"/>
          <w:shd w:val="clear" w:color="auto" w:fill="FFFFFF"/>
        </w:rPr>
        <w:t>- VI Всероссийский фестиваль-конкурс телевизионного творчества школьников «ТЕЛЕКЛАСС». На конкурс было представлено более 800 роликов в девяти номинациях. Энгельсский муниципальный район представляли обучающиеся школы №19, занявшие вторые места сразу в трех номинациях: «Наш дом Россия», «Территория безопасного детства» и «Школьные новости»;</w:t>
      </w:r>
    </w:p>
    <w:p w:rsidR="00120C1D" w:rsidRPr="00882122" w:rsidRDefault="00120C1D" w:rsidP="00120C1D">
      <w:pPr>
        <w:pStyle w:val="a8"/>
        <w:shd w:val="clear" w:color="auto" w:fill="FFFFFF"/>
        <w:spacing w:before="0" w:beforeAutospacing="0" w:after="0" w:afterAutospacing="0"/>
        <w:jc w:val="both"/>
        <w:textAlignment w:val="baseline"/>
        <w:rPr>
          <w:sz w:val="28"/>
          <w:szCs w:val="28"/>
          <w:shd w:val="clear" w:color="auto" w:fill="FFFFFF"/>
        </w:rPr>
      </w:pPr>
      <w:r w:rsidRPr="00882122">
        <w:rPr>
          <w:sz w:val="28"/>
          <w:szCs w:val="28"/>
        </w:rPr>
        <w:t xml:space="preserve">- </w:t>
      </w:r>
      <w:r w:rsidRPr="00882122">
        <w:rPr>
          <w:sz w:val="28"/>
          <w:szCs w:val="28"/>
          <w:lang w:val="en-US"/>
        </w:rPr>
        <w:t>II</w:t>
      </w:r>
      <w:r w:rsidRPr="00882122">
        <w:rPr>
          <w:sz w:val="28"/>
          <w:szCs w:val="28"/>
        </w:rPr>
        <w:t xml:space="preserve"> Всероссийский дистанционный конкурс </w:t>
      </w:r>
      <w:proofErr w:type="spellStart"/>
      <w:r w:rsidRPr="00882122">
        <w:rPr>
          <w:sz w:val="28"/>
          <w:szCs w:val="28"/>
        </w:rPr>
        <w:t>буктрейлеров</w:t>
      </w:r>
      <w:proofErr w:type="spellEnd"/>
      <w:r w:rsidRPr="00882122">
        <w:rPr>
          <w:sz w:val="28"/>
          <w:szCs w:val="28"/>
        </w:rPr>
        <w:t xml:space="preserve"> «Дети цифровой эры. Актуальное чтение», который проводился в соответствии с приоритетными направлениями деятельности ЮНЕСКО и был ориентирован на актуализацию роли чтения в жизни человека, понимание важности книги в развитии культуры человечества. </w:t>
      </w:r>
      <w:proofErr w:type="spellStart"/>
      <w:r w:rsidRPr="00882122">
        <w:rPr>
          <w:sz w:val="28"/>
          <w:szCs w:val="28"/>
          <w:shd w:val="clear" w:color="auto" w:fill="FFFFFF"/>
        </w:rPr>
        <w:t>Буктрейлер</w:t>
      </w:r>
      <w:proofErr w:type="spellEnd"/>
      <w:r w:rsidRPr="00882122">
        <w:rPr>
          <w:sz w:val="28"/>
          <w:szCs w:val="28"/>
        </w:rPr>
        <w:t xml:space="preserve"> </w:t>
      </w:r>
      <w:r w:rsidRPr="00882122">
        <w:rPr>
          <w:sz w:val="28"/>
          <w:szCs w:val="28"/>
          <w:shd w:val="clear" w:color="auto" w:fill="FFFFFF"/>
        </w:rPr>
        <w:t xml:space="preserve">по повести В. </w:t>
      </w:r>
      <w:proofErr w:type="spellStart"/>
      <w:r w:rsidRPr="00882122">
        <w:rPr>
          <w:sz w:val="28"/>
          <w:szCs w:val="28"/>
          <w:shd w:val="clear" w:color="auto" w:fill="FFFFFF"/>
        </w:rPr>
        <w:t>Железнякова</w:t>
      </w:r>
      <w:proofErr w:type="spellEnd"/>
      <w:r w:rsidRPr="00882122">
        <w:rPr>
          <w:sz w:val="28"/>
          <w:szCs w:val="28"/>
          <w:shd w:val="clear" w:color="auto" w:fill="FFFFFF"/>
        </w:rPr>
        <w:t xml:space="preserve"> «Чучело», </w:t>
      </w:r>
      <w:r w:rsidRPr="00882122">
        <w:rPr>
          <w:sz w:val="28"/>
          <w:szCs w:val="28"/>
        </w:rPr>
        <w:t>созданный обучающимися 6 «А» класса МБОУ «СОШ №19», стал</w:t>
      </w:r>
      <w:r w:rsidRPr="00882122">
        <w:rPr>
          <w:sz w:val="28"/>
          <w:szCs w:val="28"/>
          <w:shd w:val="clear" w:color="auto" w:fill="FFFFFF"/>
        </w:rPr>
        <w:t xml:space="preserve"> победителем в номинации «Книга на экране»;</w:t>
      </w:r>
    </w:p>
    <w:p w:rsidR="00120C1D" w:rsidRPr="00882122" w:rsidRDefault="00120C1D" w:rsidP="00120C1D">
      <w:pPr>
        <w:jc w:val="both"/>
        <w:rPr>
          <w:sz w:val="28"/>
          <w:szCs w:val="28"/>
        </w:rPr>
      </w:pPr>
      <w:r w:rsidRPr="00882122">
        <w:rPr>
          <w:sz w:val="28"/>
          <w:szCs w:val="28"/>
        </w:rPr>
        <w:t xml:space="preserve">- XVIII Всероссийский детский конкурс научно-исследовательских и творческих работ «Первые шаги в науке», который проходил с 21 по 23 декабря 2016 года в г. Москва. Он проводится ежегодно в рамках работы национальной системы развития научной, творческой и инновационной деятельности молодежи России «Интеграция» при содействии Управления делами Президента РФ. Энгельсский муниципальный район на конкурсе представляли обучающиеся школы «Патриот» с кадетскими классами» и гимназии № 8. В секции «Робототехника» победителем стал обучающийся 5 «А» класса гимназии № 8 Федюнин Егор, представивший своего робота; дипломом </w:t>
      </w:r>
      <w:r w:rsidRPr="00882122">
        <w:rPr>
          <w:sz w:val="28"/>
          <w:szCs w:val="28"/>
          <w:lang w:val="en-US"/>
        </w:rPr>
        <w:t>II</w:t>
      </w:r>
      <w:r w:rsidRPr="00882122">
        <w:rPr>
          <w:sz w:val="28"/>
          <w:szCs w:val="28"/>
        </w:rPr>
        <w:t xml:space="preserve">  степени награжден обучающийся 5 «А» класса гимназии № 8 Плавник Даниил. </w:t>
      </w:r>
      <w:proofErr w:type="gramStart"/>
      <w:r w:rsidRPr="00882122">
        <w:rPr>
          <w:sz w:val="28"/>
          <w:szCs w:val="28"/>
        </w:rPr>
        <w:t xml:space="preserve">В секции «Химия и биология» обучающиеся 8 «Б» класса гимназии № 8 </w:t>
      </w:r>
      <w:proofErr w:type="spellStart"/>
      <w:r w:rsidRPr="00882122">
        <w:rPr>
          <w:sz w:val="28"/>
          <w:szCs w:val="28"/>
        </w:rPr>
        <w:t>Тян</w:t>
      </w:r>
      <w:proofErr w:type="spellEnd"/>
      <w:r w:rsidRPr="00882122">
        <w:rPr>
          <w:sz w:val="28"/>
          <w:szCs w:val="28"/>
        </w:rPr>
        <w:t xml:space="preserve"> Александра, </w:t>
      </w:r>
      <w:proofErr w:type="spellStart"/>
      <w:r w:rsidRPr="00882122">
        <w:rPr>
          <w:sz w:val="28"/>
          <w:szCs w:val="28"/>
        </w:rPr>
        <w:t>Шамшеева</w:t>
      </w:r>
      <w:proofErr w:type="spellEnd"/>
      <w:r w:rsidRPr="00882122">
        <w:rPr>
          <w:sz w:val="28"/>
          <w:szCs w:val="28"/>
        </w:rPr>
        <w:t xml:space="preserve"> Ирина, </w:t>
      </w:r>
      <w:proofErr w:type="spellStart"/>
      <w:r w:rsidRPr="00882122">
        <w:rPr>
          <w:sz w:val="28"/>
          <w:szCs w:val="28"/>
        </w:rPr>
        <w:t>Вааз</w:t>
      </w:r>
      <w:proofErr w:type="spellEnd"/>
      <w:r w:rsidRPr="00882122">
        <w:rPr>
          <w:sz w:val="28"/>
          <w:szCs w:val="28"/>
        </w:rPr>
        <w:t xml:space="preserve"> Ангелина защищали проект о качестве хлебопекарной муки и получили диплом </w:t>
      </w:r>
      <w:r w:rsidRPr="00882122">
        <w:rPr>
          <w:sz w:val="28"/>
          <w:szCs w:val="28"/>
          <w:lang w:val="en-US"/>
        </w:rPr>
        <w:t>II</w:t>
      </w:r>
      <w:r w:rsidRPr="00882122">
        <w:rPr>
          <w:sz w:val="28"/>
          <w:szCs w:val="28"/>
        </w:rPr>
        <w:t xml:space="preserve">  степени, а обучающиеся школы «Патриот» с кадетскими классами» Тряпкин Денис из 3 «А»</w:t>
      </w:r>
      <w:r w:rsidRPr="00882122">
        <w:rPr>
          <w:color w:val="FF0000"/>
          <w:sz w:val="28"/>
          <w:szCs w:val="28"/>
        </w:rPr>
        <w:t xml:space="preserve"> </w:t>
      </w:r>
      <w:r w:rsidRPr="00882122">
        <w:rPr>
          <w:sz w:val="28"/>
          <w:szCs w:val="28"/>
        </w:rPr>
        <w:t xml:space="preserve">класса с  конкурсной работой «Секреты воды» и ученик 2 «А» класса Цветков Захар с проектом «Белое золото» награждены дипломами </w:t>
      </w:r>
      <w:r w:rsidRPr="00882122">
        <w:rPr>
          <w:sz w:val="28"/>
          <w:szCs w:val="28"/>
          <w:lang w:val="en-US"/>
        </w:rPr>
        <w:t>III</w:t>
      </w:r>
      <w:proofErr w:type="gramEnd"/>
      <w:r w:rsidRPr="00882122">
        <w:rPr>
          <w:sz w:val="28"/>
          <w:szCs w:val="28"/>
        </w:rPr>
        <w:t xml:space="preserve">  степени.  В секции «Медицина и здоровый образ жизни» обучающийся 1 «Г»</w:t>
      </w:r>
      <w:r w:rsidRPr="00882122">
        <w:rPr>
          <w:color w:val="FF0000"/>
          <w:sz w:val="28"/>
          <w:szCs w:val="28"/>
        </w:rPr>
        <w:t xml:space="preserve"> </w:t>
      </w:r>
      <w:r w:rsidRPr="00882122">
        <w:rPr>
          <w:sz w:val="28"/>
          <w:szCs w:val="28"/>
        </w:rPr>
        <w:t xml:space="preserve">класса школы «Патриот» с кадетскими классами </w:t>
      </w:r>
      <w:proofErr w:type="spellStart"/>
      <w:r w:rsidRPr="00882122">
        <w:rPr>
          <w:sz w:val="28"/>
          <w:szCs w:val="28"/>
        </w:rPr>
        <w:t>Хурда</w:t>
      </w:r>
      <w:proofErr w:type="spellEnd"/>
      <w:r w:rsidRPr="00882122">
        <w:rPr>
          <w:sz w:val="28"/>
          <w:szCs w:val="28"/>
        </w:rPr>
        <w:t xml:space="preserve"> Кирилл представил конкурсную работу «Школьный завтрак юного кадета» и получил диплом </w:t>
      </w:r>
      <w:r w:rsidRPr="00882122">
        <w:rPr>
          <w:sz w:val="28"/>
          <w:szCs w:val="28"/>
          <w:lang w:val="en-US"/>
        </w:rPr>
        <w:t>III</w:t>
      </w:r>
      <w:r w:rsidRPr="00882122">
        <w:rPr>
          <w:sz w:val="28"/>
          <w:szCs w:val="28"/>
        </w:rPr>
        <w:t xml:space="preserve">  степени;</w:t>
      </w:r>
    </w:p>
    <w:p w:rsidR="00120C1D" w:rsidRPr="00882122" w:rsidRDefault="00120C1D" w:rsidP="00120C1D">
      <w:pPr>
        <w:jc w:val="both"/>
        <w:rPr>
          <w:sz w:val="28"/>
          <w:szCs w:val="28"/>
        </w:rPr>
      </w:pPr>
      <w:r w:rsidRPr="00882122">
        <w:rPr>
          <w:sz w:val="28"/>
          <w:szCs w:val="28"/>
        </w:rPr>
        <w:t xml:space="preserve">- </w:t>
      </w:r>
      <w:r w:rsidRPr="00882122">
        <w:rPr>
          <w:sz w:val="28"/>
          <w:szCs w:val="28"/>
          <w:lang w:val="en-US"/>
        </w:rPr>
        <w:t>V</w:t>
      </w:r>
      <w:r w:rsidRPr="00882122">
        <w:rPr>
          <w:sz w:val="28"/>
          <w:szCs w:val="28"/>
        </w:rPr>
        <w:t xml:space="preserve"> Всероссийская студенческая научно-практическая конференция «Бизнес. Общество и молодежь: идеи преобразований», проходившая в Институте развития бизнеса и стратегий  в городе Саратов 5 ноября 2016 года. </w:t>
      </w:r>
      <w:proofErr w:type="gramStart"/>
      <w:r w:rsidRPr="00882122">
        <w:rPr>
          <w:sz w:val="28"/>
          <w:szCs w:val="28"/>
        </w:rPr>
        <w:t xml:space="preserve">Ученицы 9 класса МБОУ «СОШ № 2» Абдуллаева Екатерина и Ященко Екатерина  и ученицы 8 класса МБОУ «СОШ № 2» Рыбкина Анастасия и </w:t>
      </w:r>
      <w:proofErr w:type="spellStart"/>
      <w:r w:rsidRPr="00882122">
        <w:rPr>
          <w:sz w:val="28"/>
          <w:szCs w:val="28"/>
        </w:rPr>
        <w:t>Мешкова</w:t>
      </w:r>
      <w:proofErr w:type="spellEnd"/>
      <w:r w:rsidRPr="00882122">
        <w:rPr>
          <w:sz w:val="28"/>
          <w:szCs w:val="28"/>
        </w:rPr>
        <w:t xml:space="preserve"> Алина, которые выступили с исследовательскими докладами на секции «Научный потенциал </w:t>
      </w:r>
      <w:r w:rsidRPr="00882122">
        <w:rPr>
          <w:sz w:val="28"/>
          <w:szCs w:val="28"/>
          <w:lang w:val="en-US"/>
        </w:rPr>
        <w:t>XXI</w:t>
      </w:r>
      <w:r w:rsidRPr="00882122">
        <w:rPr>
          <w:sz w:val="28"/>
          <w:szCs w:val="28"/>
        </w:rPr>
        <w:t xml:space="preserve"> века» были признаны победителями в номинациях «Самый оригинальный доклад», «Комплексный подход к раскрытию темы» и «Социальная значимость выбранной темы»; </w:t>
      </w:r>
      <w:proofErr w:type="gramEnd"/>
    </w:p>
    <w:p w:rsidR="00120C1D" w:rsidRPr="00882122" w:rsidRDefault="00120C1D" w:rsidP="00120C1D">
      <w:pPr>
        <w:jc w:val="both"/>
        <w:rPr>
          <w:color w:val="000000"/>
          <w:sz w:val="28"/>
          <w:szCs w:val="28"/>
          <w:shd w:val="clear" w:color="auto" w:fill="FFFFFF"/>
        </w:rPr>
      </w:pPr>
      <w:r w:rsidRPr="00882122">
        <w:rPr>
          <w:sz w:val="28"/>
          <w:szCs w:val="28"/>
        </w:rPr>
        <w:t xml:space="preserve">- </w:t>
      </w:r>
      <w:r w:rsidRPr="00882122">
        <w:rPr>
          <w:color w:val="000000"/>
          <w:sz w:val="28"/>
          <w:szCs w:val="28"/>
          <w:shd w:val="clear" w:color="auto" w:fill="FFFFFF"/>
        </w:rPr>
        <w:t xml:space="preserve">XXII Поволжская научно-экологическая конференция школьников им. </w:t>
      </w:r>
      <w:proofErr w:type="spellStart"/>
      <w:r w:rsidRPr="00882122">
        <w:rPr>
          <w:color w:val="000000"/>
          <w:sz w:val="28"/>
          <w:szCs w:val="28"/>
          <w:shd w:val="clear" w:color="auto" w:fill="FFFFFF"/>
        </w:rPr>
        <w:t>А.Н.Терентьева</w:t>
      </w:r>
      <w:proofErr w:type="spellEnd"/>
      <w:r w:rsidRPr="00882122">
        <w:rPr>
          <w:color w:val="000000"/>
          <w:sz w:val="28"/>
          <w:szCs w:val="28"/>
          <w:shd w:val="clear" w:color="auto" w:fill="FFFFFF"/>
        </w:rPr>
        <w:t xml:space="preserve"> в г. Казань в марте 2016 года, на которой обучающаяся 8 класса музыкально-эстетического лицея им. А.Г. </w:t>
      </w:r>
      <w:proofErr w:type="spellStart"/>
      <w:r w:rsidRPr="00882122">
        <w:rPr>
          <w:color w:val="000000"/>
          <w:sz w:val="28"/>
          <w:szCs w:val="28"/>
          <w:shd w:val="clear" w:color="auto" w:fill="FFFFFF"/>
        </w:rPr>
        <w:t>Шнитке</w:t>
      </w:r>
      <w:proofErr w:type="spellEnd"/>
      <w:r w:rsidRPr="00882122">
        <w:rPr>
          <w:color w:val="000000"/>
          <w:sz w:val="28"/>
          <w:szCs w:val="28"/>
          <w:shd w:val="clear" w:color="auto" w:fill="FFFFFF"/>
        </w:rPr>
        <w:t xml:space="preserve"> Алиса Киселёва стала победителем;</w:t>
      </w:r>
    </w:p>
    <w:p w:rsidR="00120C1D" w:rsidRPr="00882122" w:rsidRDefault="00120C1D" w:rsidP="00120C1D">
      <w:pPr>
        <w:jc w:val="both"/>
        <w:rPr>
          <w:sz w:val="28"/>
          <w:szCs w:val="28"/>
        </w:rPr>
      </w:pPr>
      <w:r w:rsidRPr="00882122">
        <w:rPr>
          <w:sz w:val="28"/>
          <w:szCs w:val="28"/>
        </w:rPr>
        <w:t xml:space="preserve">- областной конкурс сочинений и стихов «Я эту землю Родиной зову», посвященный 80-летию образования Саратовской области – 1 победитель и 8 призеров из СОШ № 1,3, 19, 21, 24, 30 и с. </w:t>
      </w:r>
      <w:proofErr w:type="spellStart"/>
      <w:r w:rsidRPr="00882122">
        <w:rPr>
          <w:sz w:val="28"/>
          <w:szCs w:val="28"/>
        </w:rPr>
        <w:t>Липовка</w:t>
      </w:r>
      <w:proofErr w:type="spellEnd"/>
      <w:r w:rsidRPr="00882122">
        <w:rPr>
          <w:sz w:val="28"/>
          <w:szCs w:val="28"/>
        </w:rPr>
        <w:t>;</w:t>
      </w:r>
    </w:p>
    <w:p w:rsidR="00120C1D" w:rsidRPr="00882122" w:rsidRDefault="00120C1D" w:rsidP="00120C1D">
      <w:pPr>
        <w:shd w:val="clear" w:color="auto" w:fill="FFFFFF"/>
        <w:spacing w:before="103" w:after="103"/>
        <w:jc w:val="both"/>
        <w:rPr>
          <w:bCs/>
          <w:color w:val="000000"/>
          <w:sz w:val="28"/>
          <w:szCs w:val="28"/>
        </w:rPr>
      </w:pPr>
      <w:r w:rsidRPr="00882122">
        <w:rPr>
          <w:sz w:val="28"/>
          <w:szCs w:val="28"/>
        </w:rPr>
        <w:t xml:space="preserve">- </w:t>
      </w:r>
      <w:r w:rsidRPr="00882122">
        <w:rPr>
          <w:color w:val="000000"/>
          <w:sz w:val="28"/>
          <w:szCs w:val="28"/>
        </w:rPr>
        <w:t>региональный этап Всероссийских спортивных игр школьников «Президентские спортивные игры»</w:t>
      </w:r>
      <w:r w:rsidRPr="00882122">
        <w:rPr>
          <w:b/>
          <w:bCs/>
          <w:color w:val="000000"/>
          <w:sz w:val="28"/>
          <w:szCs w:val="28"/>
        </w:rPr>
        <w:t xml:space="preserve"> - </w:t>
      </w:r>
      <w:r w:rsidRPr="00882122">
        <w:rPr>
          <w:sz w:val="28"/>
          <w:szCs w:val="28"/>
        </w:rPr>
        <w:t>3</w:t>
      </w:r>
      <w:r w:rsidRPr="00882122">
        <w:rPr>
          <w:bCs/>
          <w:color w:val="000000"/>
          <w:sz w:val="28"/>
          <w:szCs w:val="28"/>
        </w:rPr>
        <w:t>-е место,</w:t>
      </w:r>
      <w:r w:rsidRPr="00882122">
        <w:rPr>
          <w:b/>
          <w:bCs/>
          <w:color w:val="000000"/>
          <w:sz w:val="28"/>
          <w:szCs w:val="28"/>
        </w:rPr>
        <w:t xml:space="preserve"> </w:t>
      </w:r>
      <w:r w:rsidRPr="00882122">
        <w:rPr>
          <w:bCs/>
          <w:color w:val="000000"/>
          <w:sz w:val="28"/>
          <w:szCs w:val="28"/>
        </w:rPr>
        <w:t>МБОУ «СОШ № 1»;</w:t>
      </w:r>
    </w:p>
    <w:p w:rsidR="00120C1D" w:rsidRPr="00882122" w:rsidRDefault="00120C1D" w:rsidP="00120C1D">
      <w:pPr>
        <w:widowControl w:val="0"/>
        <w:autoSpaceDE w:val="0"/>
        <w:autoSpaceDN w:val="0"/>
        <w:adjustRightInd w:val="0"/>
        <w:jc w:val="both"/>
        <w:rPr>
          <w:sz w:val="28"/>
          <w:szCs w:val="28"/>
        </w:rPr>
      </w:pPr>
      <w:r w:rsidRPr="00882122">
        <w:rPr>
          <w:bCs/>
          <w:color w:val="000000"/>
          <w:sz w:val="28"/>
          <w:szCs w:val="28"/>
        </w:rPr>
        <w:t xml:space="preserve">- </w:t>
      </w:r>
      <w:r w:rsidRPr="00882122">
        <w:rPr>
          <w:sz w:val="28"/>
          <w:szCs w:val="28"/>
          <w:lang w:val="en-US"/>
        </w:rPr>
        <w:t>VI</w:t>
      </w:r>
      <w:r w:rsidRPr="00882122">
        <w:rPr>
          <w:sz w:val="28"/>
          <w:szCs w:val="28"/>
        </w:rPr>
        <w:t xml:space="preserve"> региональная научно-практическая конференция «Духовность и современность» - 4 призера из СОШ № 9, 21, 30;</w:t>
      </w:r>
    </w:p>
    <w:p w:rsidR="00120C1D" w:rsidRPr="00882122" w:rsidRDefault="00120C1D" w:rsidP="00120C1D">
      <w:pPr>
        <w:widowControl w:val="0"/>
        <w:autoSpaceDE w:val="0"/>
        <w:autoSpaceDN w:val="0"/>
        <w:adjustRightInd w:val="0"/>
        <w:jc w:val="both"/>
        <w:rPr>
          <w:color w:val="000000"/>
          <w:sz w:val="28"/>
          <w:szCs w:val="28"/>
        </w:rPr>
      </w:pPr>
      <w:r w:rsidRPr="00882122">
        <w:rPr>
          <w:sz w:val="28"/>
          <w:szCs w:val="28"/>
        </w:rPr>
        <w:t xml:space="preserve">- </w:t>
      </w:r>
      <w:r w:rsidRPr="00882122">
        <w:rPr>
          <w:color w:val="000000"/>
          <w:sz w:val="28"/>
          <w:szCs w:val="28"/>
        </w:rPr>
        <w:t>международный научно-практический интеллект-фестиваль «</w:t>
      </w:r>
      <w:r w:rsidRPr="00882122">
        <w:rPr>
          <w:bCs/>
          <w:color w:val="000000"/>
          <w:sz w:val="28"/>
          <w:szCs w:val="28"/>
        </w:rPr>
        <w:t>Политика вокруг нас</w:t>
      </w:r>
      <w:r w:rsidRPr="00882122">
        <w:rPr>
          <w:color w:val="000000"/>
          <w:sz w:val="28"/>
          <w:szCs w:val="28"/>
        </w:rPr>
        <w:t xml:space="preserve">» - 3 победителя и 10 призеров из СОШ №  15. 16, 21, 24, 32,  п. </w:t>
      </w:r>
      <w:proofErr w:type="spellStart"/>
      <w:r w:rsidRPr="00882122">
        <w:rPr>
          <w:color w:val="000000"/>
          <w:sz w:val="28"/>
          <w:szCs w:val="28"/>
        </w:rPr>
        <w:t>Новопушкинское</w:t>
      </w:r>
      <w:proofErr w:type="spellEnd"/>
      <w:r w:rsidRPr="00882122">
        <w:rPr>
          <w:color w:val="000000"/>
          <w:sz w:val="28"/>
          <w:szCs w:val="28"/>
        </w:rPr>
        <w:t>, гимназия № 8;</w:t>
      </w:r>
    </w:p>
    <w:p w:rsidR="00120C1D" w:rsidRPr="00882122" w:rsidRDefault="00120C1D" w:rsidP="00120C1D">
      <w:pPr>
        <w:widowControl w:val="0"/>
        <w:autoSpaceDE w:val="0"/>
        <w:autoSpaceDN w:val="0"/>
        <w:adjustRightInd w:val="0"/>
        <w:jc w:val="both"/>
        <w:rPr>
          <w:sz w:val="28"/>
          <w:szCs w:val="28"/>
        </w:rPr>
      </w:pPr>
      <w:r w:rsidRPr="00882122">
        <w:rPr>
          <w:color w:val="000000"/>
          <w:sz w:val="28"/>
          <w:szCs w:val="28"/>
        </w:rPr>
        <w:t xml:space="preserve">- </w:t>
      </w:r>
      <w:r w:rsidRPr="00882122">
        <w:rPr>
          <w:sz w:val="28"/>
          <w:szCs w:val="28"/>
        </w:rPr>
        <w:t>региональный конкурс исследовательских работ и творческих проектов дошкольников и младших школьников «Я – исследователь!» - 5 победителей, 4 призера и 5 лауреатов из СОШ № 4, 32, 33, п. Коминтерн, МЭЛ, Кадетская школа «Патриот», гимназия № 8, ДОУ № 6, 17, 51;</w:t>
      </w:r>
    </w:p>
    <w:p w:rsidR="00120C1D" w:rsidRPr="00882122" w:rsidRDefault="00120C1D" w:rsidP="00120C1D">
      <w:pPr>
        <w:jc w:val="both"/>
        <w:rPr>
          <w:sz w:val="28"/>
          <w:szCs w:val="28"/>
        </w:rPr>
      </w:pPr>
      <w:r w:rsidRPr="00882122">
        <w:rPr>
          <w:sz w:val="28"/>
          <w:szCs w:val="28"/>
        </w:rPr>
        <w:t xml:space="preserve">- </w:t>
      </w:r>
      <w:r w:rsidRPr="00882122">
        <w:rPr>
          <w:color w:val="000000"/>
          <w:sz w:val="28"/>
          <w:szCs w:val="28"/>
        </w:rPr>
        <w:t xml:space="preserve">региональный этап </w:t>
      </w:r>
      <w:r w:rsidRPr="00882122">
        <w:rPr>
          <w:color w:val="000000"/>
          <w:sz w:val="28"/>
          <w:szCs w:val="28"/>
          <w:lang w:val="en-US"/>
        </w:rPr>
        <w:t>V</w:t>
      </w:r>
      <w:r w:rsidRPr="00882122">
        <w:rPr>
          <w:color w:val="000000"/>
          <w:sz w:val="28"/>
          <w:szCs w:val="28"/>
        </w:rPr>
        <w:t xml:space="preserve"> Всероссийского и </w:t>
      </w:r>
      <w:r w:rsidRPr="00882122">
        <w:rPr>
          <w:color w:val="000000"/>
          <w:sz w:val="28"/>
          <w:szCs w:val="28"/>
          <w:lang w:val="en-US"/>
        </w:rPr>
        <w:t>IV</w:t>
      </w:r>
      <w:r w:rsidRPr="00882122">
        <w:rPr>
          <w:color w:val="000000"/>
          <w:sz w:val="28"/>
          <w:szCs w:val="28"/>
        </w:rPr>
        <w:t xml:space="preserve"> международного конкурса чтецов «Живая классика», победителем которого стал </w:t>
      </w:r>
      <w:r w:rsidRPr="00882122">
        <w:rPr>
          <w:sz w:val="28"/>
          <w:szCs w:val="28"/>
        </w:rPr>
        <w:t xml:space="preserve">Шибаев Александр, обучающийся МБОУ «СОШ №18». Он награжден дипломом «Победителя регионального этапа </w:t>
      </w:r>
      <w:r w:rsidRPr="00882122">
        <w:rPr>
          <w:sz w:val="28"/>
          <w:szCs w:val="28"/>
          <w:lang w:val="en-US"/>
        </w:rPr>
        <w:t>V</w:t>
      </w:r>
      <w:r w:rsidRPr="00882122">
        <w:rPr>
          <w:sz w:val="28"/>
          <w:szCs w:val="28"/>
        </w:rPr>
        <w:t xml:space="preserve"> Всероссийского </w:t>
      </w:r>
      <w:r w:rsidRPr="00882122">
        <w:rPr>
          <w:sz w:val="28"/>
          <w:szCs w:val="28"/>
          <w:lang w:val="en-US"/>
        </w:rPr>
        <w:t>IV</w:t>
      </w:r>
      <w:r w:rsidRPr="00882122">
        <w:rPr>
          <w:sz w:val="28"/>
          <w:szCs w:val="28"/>
        </w:rPr>
        <w:t xml:space="preserve"> международного конкурса юных чтецов «Живая классика», ценным и путевкой в Международный детский центр «Артек»;</w:t>
      </w:r>
    </w:p>
    <w:p w:rsidR="00120C1D" w:rsidRPr="00882122" w:rsidRDefault="00120C1D" w:rsidP="00120C1D">
      <w:pPr>
        <w:jc w:val="both"/>
        <w:rPr>
          <w:sz w:val="28"/>
          <w:szCs w:val="28"/>
        </w:rPr>
      </w:pPr>
      <w:r w:rsidRPr="00882122">
        <w:rPr>
          <w:sz w:val="28"/>
          <w:szCs w:val="28"/>
        </w:rPr>
        <w:t xml:space="preserve">- всероссийская научно-исследовательская конференция «В науку первые шаги», которая ежегодно проводится Саратовским государственным техническим университетом имени Ю.А.  Гагарина. Дипломом </w:t>
      </w:r>
      <w:r w:rsidRPr="00882122">
        <w:rPr>
          <w:sz w:val="28"/>
          <w:szCs w:val="28"/>
          <w:lang w:val="en-US"/>
        </w:rPr>
        <w:t>I</w:t>
      </w:r>
      <w:r w:rsidRPr="00882122">
        <w:rPr>
          <w:sz w:val="28"/>
          <w:szCs w:val="28"/>
        </w:rPr>
        <w:t xml:space="preserve"> степени отмечены проекты обучающихся 10 «А» класса МБОУ «Гимназия № 8» </w:t>
      </w:r>
      <w:proofErr w:type="spellStart"/>
      <w:r w:rsidRPr="00882122">
        <w:rPr>
          <w:sz w:val="28"/>
          <w:szCs w:val="28"/>
        </w:rPr>
        <w:t>Пригородовой</w:t>
      </w:r>
      <w:proofErr w:type="spellEnd"/>
      <w:r w:rsidRPr="00882122">
        <w:rPr>
          <w:sz w:val="28"/>
          <w:szCs w:val="28"/>
        </w:rPr>
        <w:t xml:space="preserve"> Елизаветы, </w:t>
      </w:r>
      <w:proofErr w:type="spellStart"/>
      <w:r w:rsidRPr="00882122">
        <w:rPr>
          <w:sz w:val="28"/>
          <w:szCs w:val="28"/>
        </w:rPr>
        <w:t>Дюжевой</w:t>
      </w:r>
      <w:proofErr w:type="spellEnd"/>
      <w:r w:rsidRPr="00882122">
        <w:rPr>
          <w:sz w:val="28"/>
          <w:szCs w:val="28"/>
        </w:rPr>
        <w:t xml:space="preserve"> Ксении, </w:t>
      </w:r>
      <w:r w:rsidRPr="00882122">
        <w:rPr>
          <w:sz w:val="28"/>
          <w:szCs w:val="28"/>
          <w:lang w:val="en-US"/>
        </w:rPr>
        <w:t>III</w:t>
      </w:r>
      <w:r w:rsidRPr="00882122">
        <w:rPr>
          <w:sz w:val="28"/>
          <w:szCs w:val="28"/>
        </w:rPr>
        <w:t xml:space="preserve"> степени - проекты обучающихся 8 «Б» класса МБОУ «Гимназия № 8» </w:t>
      </w:r>
      <w:proofErr w:type="spellStart"/>
      <w:r w:rsidRPr="00882122">
        <w:rPr>
          <w:sz w:val="28"/>
          <w:szCs w:val="28"/>
        </w:rPr>
        <w:t>Вааз</w:t>
      </w:r>
      <w:proofErr w:type="spellEnd"/>
      <w:r w:rsidRPr="00882122">
        <w:rPr>
          <w:sz w:val="28"/>
          <w:szCs w:val="28"/>
        </w:rPr>
        <w:t xml:space="preserve"> Ангелины, </w:t>
      </w:r>
      <w:proofErr w:type="spellStart"/>
      <w:r w:rsidRPr="00882122">
        <w:rPr>
          <w:sz w:val="28"/>
          <w:szCs w:val="28"/>
        </w:rPr>
        <w:t>Тян</w:t>
      </w:r>
      <w:proofErr w:type="spellEnd"/>
      <w:r w:rsidRPr="00882122">
        <w:rPr>
          <w:sz w:val="28"/>
          <w:szCs w:val="28"/>
        </w:rPr>
        <w:t xml:space="preserve"> Александры, </w:t>
      </w:r>
      <w:proofErr w:type="spellStart"/>
      <w:r w:rsidRPr="00882122">
        <w:rPr>
          <w:sz w:val="28"/>
          <w:szCs w:val="28"/>
        </w:rPr>
        <w:t>Шамшеевой</w:t>
      </w:r>
      <w:proofErr w:type="spellEnd"/>
      <w:r w:rsidRPr="00882122">
        <w:rPr>
          <w:sz w:val="28"/>
          <w:szCs w:val="28"/>
        </w:rPr>
        <w:t xml:space="preserve"> Ирины. В номинации «Экология человека» дипломом </w:t>
      </w:r>
      <w:r w:rsidRPr="00882122">
        <w:rPr>
          <w:sz w:val="28"/>
          <w:szCs w:val="28"/>
          <w:lang w:val="en-US"/>
        </w:rPr>
        <w:t>I</w:t>
      </w:r>
      <w:r w:rsidRPr="00882122">
        <w:rPr>
          <w:sz w:val="28"/>
          <w:szCs w:val="28"/>
        </w:rPr>
        <w:t xml:space="preserve"> степени награжден </w:t>
      </w:r>
      <w:proofErr w:type="spellStart"/>
      <w:r w:rsidRPr="00882122">
        <w:rPr>
          <w:sz w:val="28"/>
          <w:szCs w:val="28"/>
        </w:rPr>
        <w:t>Квачахия</w:t>
      </w:r>
      <w:proofErr w:type="spellEnd"/>
      <w:r w:rsidRPr="00882122">
        <w:rPr>
          <w:sz w:val="28"/>
          <w:szCs w:val="28"/>
        </w:rPr>
        <w:t xml:space="preserve"> Георгий из 9 «Б» класса МБОУ «Гимназия № 8»;</w:t>
      </w:r>
    </w:p>
    <w:p w:rsidR="00120C1D" w:rsidRDefault="00120C1D" w:rsidP="00120C1D">
      <w:pPr>
        <w:jc w:val="both"/>
        <w:rPr>
          <w:sz w:val="28"/>
          <w:szCs w:val="28"/>
        </w:rPr>
      </w:pPr>
      <w:r w:rsidRPr="00882122">
        <w:rPr>
          <w:rStyle w:val="apple-converted-space"/>
          <w:color w:val="000000"/>
          <w:sz w:val="28"/>
          <w:szCs w:val="28"/>
          <w:shd w:val="clear" w:color="auto" w:fill="FFFFFF"/>
        </w:rPr>
        <w:t xml:space="preserve">- областной интеллектуальный конкурс «Будущее в ваших руках» среди обучающихся 9 - 11 классов образовательных организаций по математике, русскому языку, физике, химии, биологии и географии, организаторами которого выступили </w:t>
      </w:r>
      <w:r w:rsidRPr="00882122">
        <w:rPr>
          <w:color w:val="000000"/>
          <w:sz w:val="28"/>
          <w:szCs w:val="28"/>
          <w:shd w:val="clear" w:color="auto" w:fill="FFFFFF"/>
        </w:rPr>
        <w:t>Министерство образования Саратовской области</w:t>
      </w:r>
      <w:r w:rsidRPr="00882122">
        <w:rPr>
          <w:sz w:val="28"/>
          <w:szCs w:val="28"/>
        </w:rPr>
        <w:t xml:space="preserve"> и Саратовский государственный аграрный университет имени Н. И. Вавилова, который состоялся 29 октября 2016 года</w:t>
      </w:r>
      <w:r w:rsidRPr="00882122">
        <w:rPr>
          <w:rStyle w:val="apple-converted-space"/>
          <w:color w:val="000000"/>
          <w:sz w:val="28"/>
          <w:szCs w:val="28"/>
          <w:shd w:val="clear" w:color="auto" w:fill="FFFFFF"/>
        </w:rPr>
        <w:t>. В мероприятии приняли участие 334 школьника из 9 школ Саратова и 21 образовательной организации муниципальных районов Саратовской области. По итогам конкурсных испытаний по географии I место заняла Бодрова Юлия, II место – Колотова Вера из МБОУ «СОШ №1». Ч</w:t>
      </w:r>
      <w:r w:rsidRPr="00882122">
        <w:rPr>
          <w:sz w:val="28"/>
          <w:szCs w:val="28"/>
        </w:rPr>
        <w:t xml:space="preserve">етверо обучающихся школы с. Красный Яр стали призёрами: </w:t>
      </w:r>
      <w:proofErr w:type="spellStart"/>
      <w:r w:rsidRPr="00882122">
        <w:rPr>
          <w:sz w:val="28"/>
          <w:szCs w:val="28"/>
        </w:rPr>
        <w:t>Алымова</w:t>
      </w:r>
      <w:proofErr w:type="spellEnd"/>
      <w:r w:rsidRPr="00882122">
        <w:rPr>
          <w:sz w:val="28"/>
          <w:szCs w:val="28"/>
        </w:rPr>
        <w:t xml:space="preserve"> Анастасия – русский язык (11 класс, учитель Ольга Николаевна </w:t>
      </w:r>
      <w:proofErr w:type="spellStart"/>
      <w:r w:rsidRPr="00882122">
        <w:rPr>
          <w:sz w:val="28"/>
          <w:szCs w:val="28"/>
        </w:rPr>
        <w:t>Плугатырёва</w:t>
      </w:r>
      <w:proofErr w:type="spellEnd"/>
      <w:r w:rsidRPr="00882122">
        <w:rPr>
          <w:sz w:val="28"/>
          <w:szCs w:val="28"/>
        </w:rPr>
        <w:t xml:space="preserve">); </w:t>
      </w:r>
      <w:proofErr w:type="spellStart"/>
      <w:r w:rsidRPr="00882122">
        <w:rPr>
          <w:sz w:val="28"/>
          <w:szCs w:val="28"/>
        </w:rPr>
        <w:t>Горбанёв</w:t>
      </w:r>
      <w:proofErr w:type="spellEnd"/>
      <w:r w:rsidRPr="00882122">
        <w:rPr>
          <w:sz w:val="28"/>
          <w:szCs w:val="28"/>
        </w:rPr>
        <w:t xml:space="preserve"> Валерий - математика (11 класс, учитель Людмила Викторовна Полякова); </w:t>
      </w:r>
      <w:proofErr w:type="spellStart"/>
      <w:r w:rsidRPr="00882122">
        <w:rPr>
          <w:sz w:val="28"/>
          <w:szCs w:val="28"/>
        </w:rPr>
        <w:t>Глекнер</w:t>
      </w:r>
      <w:proofErr w:type="spellEnd"/>
      <w:r w:rsidRPr="00882122">
        <w:rPr>
          <w:sz w:val="28"/>
          <w:szCs w:val="28"/>
        </w:rPr>
        <w:t xml:space="preserve"> Николь – химия (9 класс, учитель Наталья Александровна Учаева); </w:t>
      </w:r>
      <w:proofErr w:type="spellStart"/>
      <w:r w:rsidRPr="00882122">
        <w:rPr>
          <w:sz w:val="28"/>
          <w:szCs w:val="28"/>
        </w:rPr>
        <w:t>Иньков</w:t>
      </w:r>
      <w:proofErr w:type="spellEnd"/>
      <w:r w:rsidRPr="00882122">
        <w:rPr>
          <w:sz w:val="28"/>
          <w:szCs w:val="28"/>
        </w:rPr>
        <w:t xml:space="preserve"> Андрей – физика (9 класс, учитель Елена Викторовна Наумова). </w:t>
      </w:r>
    </w:p>
    <w:p w:rsidR="00120C1D" w:rsidRPr="0025532D" w:rsidRDefault="00120C1D" w:rsidP="0025532D">
      <w:pPr>
        <w:pStyle w:val="a8"/>
        <w:shd w:val="clear" w:color="auto" w:fill="FFFFFF"/>
        <w:spacing w:before="0" w:beforeAutospacing="0" w:after="0" w:afterAutospacing="0"/>
        <w:ind w:firstLine="708"/>
        <w:jc w:val="both"/>
        <w:rPr>
          <w:color w:val="000000"/>
          <w:sz w:val="28"/>
          <w:szCs w:val="28"/>
          <w:shd w:val="clear" w:color="auto" w:fill="FFFFFF"/>
        </w:rPr>
      </w:pPr>
      <w:r w:rsidRPr="003B1095">
        <w:rPr>
          <w:sz w:val="28"/>
          <w:szCs w:val="28"/>
        </w:rPr>
        <w:t xml:space="preserve">Обучающиеся музыкально-эстетического лицея им. А.Г. </w:t>
      </w:r>
      <w:proofErr w:type="spellStart"/>
      <w:r w:rsidRPr="003B1095">
        <w:rPr>
          <w:sz w:val="28"/>
          <w:szCs w:val="28"/>
        </w:rPr>
        <w:t>Шнитке</w:t>
      </w:r>
      <w:proofErr w:type="spellEnd"/>
      <w:r w:rsidRPr="003B1095">
        <w:rPr>
          <w:sz w:val="28"/>
          <w:szCs w:val="28"/>
        </w:rPr>
        <w:t xml:space="preserve"> </w:t>
      </w:r>
      <w:proofErr w:type="spellStart"/>
      <w:r w:rsidRPr="003B1095">
        <w:rPr>
          <w:sz w:val="28"/>
          <w:szCs w:val="28"/>
        </w:rPr>
        <w:t>Энгельсского</w:t>
      </w:r>
      <w:proofErr w:type="spellEnd"/>
      <w:r w:rsidRPr="003B1095">
        <w:rPr>
          <w:sz w:val="28"/>
          <w:szCs w:val="28"/>
        </w:rPr>
        <w:t xml:space="preserve"> муниципального района Кирилл </w:t>
      </w:r>
      <w:proofErr w:type="spellStart"/>
      <w:r w:rsidRPr="003B1095">
        <w:rPr>
          <w:sz w:val="28"/>
          <w:szCs w:val="28"/>
        </w:rPr>
        <w:t>Малямин</w:t>
      </w:r>
      <w:proofErr w:type="spellEnd"/>
      <w:r w:rsidRPr="003B1095">
        <w:rPr>
          <w:sz w:val="28"/>
          <w:szCs w:val="28"/>
        </w:rPr>
        <w:t xml:space="preserve"> и Александра Ярыгина уже второй год подряд среди награжденных именными губернаторскими стипендиями для одаренных детей. Высокой награды удостоены только 40 ребят-школьников со всей Саратовской области. Е</w:t>
      </w:r>
      <w:r w:rsidRPr="003B1095">
        <w:rPr>
          <w:color w:val="000000"/>
          <w:sz w:val="28"/>
          <w:szCs w:val="28"/>
          <w:shd w:val="clear" w:color="auto" w:fill="FFFFFF"/>
        </w:rPr>
        <w:t xml:space="preserve">жегодная международная премия в области детского и юношеского творчества “ARTIS”-2016, победителем в номинации инструментальное творчество (соло) и обладателем международной денежной премии “ARTIS”-2016 которой стал ученик МБОУ «МЭЛ им А. Г. </w:t>
      </w:r>
      <w:proofErr w:type="spellStart"/>
      <w:r w:rsidRPr="003B1095">
        <w:rPr>
          <w:color w:val="000000"/>
          <w:sz w:val="28"/>
          <w:szCs w:val="28"/>
          <w:shd w:val="clear" w:color="auto" w:fill="FFFFFF"/>
        </w:rPr>
        <w:t>Шнитке</w:t>
      </w:r>
      <w:proofErr w:type="spellEnd"/>
      <w:r w:rsidRPr="003B1095">
        <w:rPr>
          <w:color w:val="000000"/>
          <w:sz w:val="28"/>
          <w:szCs w:val="28"/>
          <w:shd w:val="clear" w:color="auto" w:fill="FFFFFF"/>
        </w:rPr>
        <w:t xml:space="preserve">» Филипп Павлов (преподаватель Соловова Павлина Михайловна). </w:t>
      </w:r>
    </w:p>
    <w:p w:rsidR="003926A9" w:rsidRDefault="0025532D" w:rsidP="003926A9">
      <w:pPr>
        <w:pStyle w:val="a4"/>
        <w:ind w:firstLine="708"/>
        <w:jc w:val="center"/>
        <w:rPr>
          <w:rFonts w:ascii="Times New Roman" w:eastAsia="Calibri" w:hAnsi="Times New Roman" w:cs="Times New Roman"/>
          <w:b/>
          <w:sz w:val="28"/>
          <w:szCs w:val="28"/>
          <w:u w:val="single"/>
        </w:rPr>
      </w:pPr>
      <w:r w:rsidRPr="0025532D">
        <w:rPr>
          <w:rFonts w:ascii="Times New Roman" w:eastAsia="Calibri" w:hAnsi="Times New Roman" w:cs="Times New Roman"/>
          <w:b/>
          <w:sz w:val="28"/>
          <w:szCs w:val="28"/>
          <w:u w:val="single"/>
        </w:rPr>
        <w:t>Обеспечение</w:t>
      </w:r>
      <w:r w:rsidR="002E5ECA" w:rsidRPr="0025532D">
        <w:rPr>
          <w:rFonts w:ascii="Times New Roman" w:eastAsia="Calibri" w:hAnsi="Times New Roman" w:cs="Times New Roman"/>
          <w:b/>
          <w:sz w:val="28"/>
          <w:szCs w:val="28"/>
          <w:u w:val="single"/>
        </w:rPr>
        <w:t xml:space="preserve"> безопасн</w:t>
      </w:r>
      <w:r w:rsidR="003926A9">
        <w:rPr>
          <w:rFonts w:ascii="Times New Roman" w:eastAsia="Calibri" w:hAnsi="Times New Roman" w:cs="Times New Roman"/>
          <w:b/>
          <w:sz w:val="28"/>
          <w:szCs w:val="28"/>
          <w:u w:val="single"/>
        </w:rPr>
        <w:t>ости образовательных учреждений</w:t>
      </w:r>
    </w:p>
    <w:p w:rsidR="003926A9" w:rsidRDefault="003926A9" w:rsidP="003926A9">
      <w:pPr>
        <w:pStyle w:val="a4"/>
        <w:ind w:firstLine="708"/>
        <w:jc w:val="center"/>
        <w:rPr>
          <w:rFonts w:ascii="Times New Roman" w:eastAsia="Calibri" w:hAnsi="Times New Roman" w:cs="Times New Roman"/>
          <w:b/>
          <w:sz w:val="28"/>
          <w:szCs w:val="28"/>
          <w:u w:val="single"/>
        </w:rPr>
      </w:pPr>
    </w:p>
    <w:p w:rsidR="002E5ECA" w:rsidRDefault="002E5ECA" w:rsidP="003926A9">
      <w:pPr>
        <w:pStyle w:val="a4"/>
        <w:ind w:firstLine="708"/>
        <w:jc w:val="both"/>
        <w:rPr>
          <w:rFonts w:ascii="Times New Roman" w:hAnsi="Times New Roman" w:cs="Times New Roman"/>
          <w:sz w:val="28"/>
          <w:szCs w:val="28"/>
        </w:rPr>
      </w:pPr>
      <w:r w:rsidRPr="00B716BA">
        <w:rPr>
          <w:rFonts w:ascii="Times New Roman" w:hAnsi="Times New Roman" w:cs="Times New Roman"/>
          <w:bCs/>
          <w:sz w:val="28"/>
          <w:szCs w:val="28"/>
        </w:rPr>
        <w:t>13</w:t>
      </w:r>
      <w:r>
        <w:rPr>
          <w:rFonts w:ascii="Times New Roman" w:hAnsi="Times New Roman" w:cs="Times New Roman"/>
          <w:bCs/>
          <w:sz w:val="28"/>
          <w:szCs w:val="28"/>
        </w:rPr>
        <w:t>3 объекта</w:t>
      </w:r>
      <w:r w:rsidRPr="00B716BA">
        <w:rPr>
          <w:rFonts w:ascii="Times New Roman" w:hAnsi="Times New Roman" w:cs="Times New Roman"/>
          <w:bCs/>
          <w:sz w:val="28"/>
          <w:szCs w:val="28"/>
        </w:rPr>
        <w:t xml:space="preserve"> образовательной сферы района оснащены «тревожными кнопками», первичными средствами пожаротушения</w:t>
      </w:r>
      <w:r>
        <w:rPr>
          <w:rFonts w:ascii="Times New Roman" w:hAnsi="Times New Roman" w:cs="Times New Roman"/>
          <w:bCs/>
          <w:sz w:val="28"/>
          <w:szCs w:val="28"/>
        </w:rPr>
        <w:t>,</w:t>
      </w:r>
      <w:r w:rsidRPr="00B716BA">
        <w:rPr>
          <w:rFonts w:ascii="Times New Roman" w:hAnsi="Times New Roman" w:cs="Times New Roman"/>
          <w:bCs/>
          <w:sz w:val="28"/>
          <w:szCs w:val="28"/>
        </w:rPr>
        <w:t xml:space="preserve">  автоматическими системами пожарной безопасности.</w:t>
      </w:r>
      <w:r>
        <w:rPr>
          <w:rFonts w:ascii="Times New Roman" w:hAnsi="Times New Roman" w:cs="Times New Roman"/>
          <w:bCs/>
          <w:sz w:val="28"/>
          <w:szCs w:val="28"/>
        </w:rPr>
        <w:t xml:space="preserve"> </w:t>
      </w:r>
      <w:proofErr w:type="gramStart"/>
      <w:r w:rsidRPr="00EC7D32">
        <w:rPr>
          <w:rFonts w:ascii="Times New Roman" w:hAnsi="Times New Roman" w:cs="Times New Roman"/>
          <w:sz w:val="28"/>
          <w:szCs w:val="28"/>
        </w:rPr>
        <w:t>В</w:t>
      </w:r>
      <w:r>
        <w:rPr>
          <w:rFonts w:ascii="Times New Roman" w:hAnsi="Times New Roman" w:cs="Times New Roman"/>
          <w:sz w:val="28"/>
          <w:szCs w:val="28"/>
        </w:rPr>
        <w:t>о всех</w:t>
      </w:r>
      <w:r w:rsidRPr="00EC7D32">
        <w:rPr>
          <w:rFonts w:ascii="Times New Roman" w:hAnsi="Times New Roman" w:cs="Times New Roman"/>
          <w:sz w:val="28"/>
          <w:szCs w:val="28"/>
        </w:rPr>
        <w:t xml:space="preserve"> образовательных организациях (100%) установлены объектовые станции программно-аппаратного комплекса системы мониторинга, обработки и передачи данных на пульт подразделения пожарной охраны («Стрелец-мониторинг») (2015 год - </w:t>
      </w:r>
      <w:r w:rsidR="003926A9">
        <w:rPr>
          <w:rFonts w:ascii="Times New Roman" w:hAnsi="Times New Roman" w:cs="Times New Roman"/>
          <w:sz w:val="28"/>
          <w:szCs w:val="28"/>
        </w:rPr>
        <w:t xml:space="preserve">                    </w:t>
      </w:r>
      <w:r w:rsidRPr="00EC7D32">
        <w:rPr>
          <w:rFonts w:ascii="Times New Roman" w:hAnsi="Times New Roman" w:cs="Times New Roman"/>
          <w:sz w:val="28"/>
          <w:szCs w:val="28"/>
        </w:rPr>
        <w:t>36 учреждений (26,6%).</w:t>
      </w:r>
      <w:proofErr w:type="gramEnd"/>
      <w:r w:rsidRPr="00EC7D32">
        <w:rPr>
          <w:rFonts w:ascii="Times New Roman" w:hAnsi="Times New Roman" w:cs="Times New Roman"/>
          <w:sz w:val="28"/>
          <w:szCs w:val="28"/>
        </w:rPr>
        <w:t xml:space="preserve"> </w:t>
      </w:r>
      <w:proofErr w:type="gramStart"/>
      <w:r w:rsidRPr="00EC7D32">
        <w:rPr>
          <w:rFonts w:ascii="Times New Roman" w:hAnsi="Times New Roman" w:cs="Times New Roman"/>
          <w:sz w:val="28"/>
          <w:szCs w:val="28"/>
        </w:rPr>
        <w:t xml:space="preserve">В 30 </w:t>
      </w:r>
      <w:r>
        <w:rPr>
          <w:rFonts w:ascii="Times New Roman" w:hAnsi="Times New Roman" w:cs="Times New Roman"/>
          <w:sz w:val="28"/>
          <w:szCs w:val="28"/>
        </w:rPr>
        <w:t xml:space="preserve">учреждениях </w:t>
      </w:r>
      <w:r w:rsidRPr="00EC7D32">
        <w:rPr>
          <w:rFonts w:ascii="Times New Roman" w:hAnsi="Times New Roman" w:cs="Times New Roman"/>
          <w:sz w:val="28"/>
          <w:szCs w:val="28"/>
        </w:rPr>
        <w:t>(22,</w:t>
      </w:r>
      <w:r>
        <w:rPr>
          <w:rFonts w:ascii="Times New Roman" w:hAnsi="Times New Roman" w:cs="Times New Roman"/>
          <w:sz w:val="28"/>
          <w:szCs w:val="28"/>
        </w:rPr>
        <w:t>5</w:t>
      </w:r>
      <w:r w:rsidRPr="00EC7D32">
        <w:rPr>
          <w:rFonts w:ascii="Times New Roman" w:hAnsi="Times New Roman" w:cs="Times New Roman"/>
          <w:sz w:val="28"/>
          <w:szCs w:val="28"/>
        </w:rPr>
        <w:t xml:space="preserve"> %) заключены договора </w:t>
      </w:r>
      <w:r w:rsidR="003926A9">
        <w:rPr>
          <w:rFonts w:ascii="Times New Roman" w:hAnsi="Times New Roman" w:cs="Times New Roman"/>
          <w:sz w:val="28"/>
          <w:szCs w:val="28"/>
        </w:rPr>
        <w:t xml:space="preserve">              </w:t>
      </w:r>
      <w:r w:rsidRPr="00EC7D32">
        <w:rPr>
          <w:rFonts w:ascii="Times New Roman" w:hAnsi="Times New Roman" w:cs="Times New Roman"/>
          <w:sz w:val="28"/>
          <w:szCs w:val="28"/>
        </w:rPr>
        <w:t xml:space="preserve">об осуществлении охранной деятельности частными охранными организациями, имеющими лицензию на данный вид деятельности </w:t>
      </w:r>
      <w:r w:rsidR="00F9574A">
        <w:rPr>
          <w:rFonts w:ascii="Times New Roman" w:hAnsi="Times New Roman" w:cs="Times New Roman"/>
          <w:sz w:val="28"/>
          <w:szCs w:val="28"/>
        </w:rPr>
        <w:t xml:space="preserve">                       </w:t>
      </w:r>
      <w:r w:rsidRPr="00EC7D32">
        <w:rPr>
          <w:rFonts w:ascii="Times New Roman" w:hAnsi="Times New Roman" w:cs="Times New Roman"/>
          <w:sz w:val="28"/>
          <w:szCs w:val="28"/>
        </w:rPr>
        <w:t>(2015 год – 15 учреждений (11%)</w:t>
      </w:r>
      <w:r w:rsidRPr="00EC7D32">
        <w:rPr>
          <w:rFonts w:ascii="Times New Roman" w:hAnsi="Times New Roman" w:cs="Times New Roman"/>
          <w:i/>
          <w:sz w:val="28"/>
          <w:szCs w:val="28"/>
        </w:rPr>
        <w:t>.</w:t>
      </w:r>
      <w:proofErr w:type="gramEnd"/>
      <w:r w:rsidRPr="00EC7D32">
        <w:rPr>
          <w:rFonts w:ascii="Times New Roman" w:hAnsi="Times New Roman" w:cs="Times New Roman"/>
          <w:sz w:val="28"/>
          <w:szCs w:val="28"/>
        </w:rPr>
        <w:t xml:space="preserve"> </w:t>
      </w:r>
      <w:proofErr w:type="gramStart"/>
      <w:r w:rsidRPr="00EC7D32">
        <w:rPr>
          <w:rFonts w:ascii="Times New Roman" w:hAnsi="Times New Roman" w:cs="Times New Roman"/>
          <w:sz w:val="28"/>
          <w:szCs w:val="28"/>
        </w:rPr>
        <w:t xml:space="preserve">Видеонаблюдение ведется в </w:t>
      </w:r>
      <w:r w:rsidR="00F9574A">
        <w:rPr>
          <w:rFonts w:ascii="Times New Roman" w:hAnsi="Times New Roman" w:cs="Times New Roman"/>
          <w:sz w:val="28"/>
          <w:szCs w:val="28"/>
        </w:rPr>
        <w:t xml:space="preserve">                                 </w:t>
      </w:r>
      <w:r w:rsidRPr="00EC7D32">
        <w:rPr>
          <w:rFonts w:ascii="Times New Roman" w:hAnsi="Times New Roman" w:cs="Times New Roman"/>
          <w:sz w:val="28"/>
          <w:szCs w:val="28"/>
        </w:rPr>
        <w:t>7</w:t>
      </w:r>
      <w:r>
        <w:rPr>
          <w:rFonts w:ascii="Times New Roman" w:hAnsi="Times New Roman" w:cs="Times New Roman"/>
          <w:sz w:val="28"/>
          <w:szCs w:val="28"/>
        </w:rPr>
        <w:t>3</w:t>
      </w:r>
      <w:r w:rsidRPr="00EC7D32">
        <w:rPr>
          <w:rFonts w:ascii="Times New Roman" w:hAnsi="Times New Roman" w:cs="Times New Roman"/>
          <w:sz w:val="28"/>
          <w:szCs w:val="28"/>
        </w:rPr>
        <w:t xml:space="preserve"> учреждениях (5</w:t>
      </w:r>
      <w:r>
        <w:rPr>
          <w:rFonts w:ascii="Times New Roman" w:hAnsi="Times New Roman" w:cs="Times New Roman"/>
          <w:sz w:val="28"/>
          <w:szCs w:val="28"/>
        </w:rPr>
        <w:t>4</w:t>
      </w:r>
      <w:r w:rsidRPr="00EC7D32">
        <w:rPr>
          <w:rFonts w:ascii="Times New Roman" w:hAnsi="Times New Roman" w:cs="Times New Roman"/>
          <w:sz w:val="28"/>
          <w:szCs w:val="28"/>
        </w:rPr>
        <w:t>,</w:t>
      </w:r>
      <w:r>
        <w:rPr>
          <w:rFonts w:ascii="Times New Roman" w:hAnsi="Times New Roman" w:cs="Times New Roman"/>
          <w:sz w:val="28"/>
          <w:szCs w:val="28"/>
        </w:rPr>
        <w:t>8</w:t>
      </w:r>
      <w:r w:rsidRPr="00EC7D32">
        <w:rPr>
          <w:rFonts w:ascii="Times New Roman" w:hAnsi="Times New Roman" w:cs="Times New Roman"/>
          <w:sz w:val="28"/>
          <w:szCs w:val="28"/>
        </w:rPr>
        <w:t>%, в 2015 году – 67 учреждений (49,5%).</w:t>
      </w:r>
      <w:proofErr w:type="gramEnd"/>
      <w:r w:rsidRPr="00EC7D32">
        <w:rPr>
          <w:rFonts w:ascii="Times New Roman" w:hAnsi="Times New Roman" w:cs="Times New Roman"/>
          <w:i/>
          <w:sz w:val="28"/>
          <w:szCs w:val="28"/>
        </w:rPr>
        <w:t xml:space="preserve"> </w:t>
      </w:r>
      <w:r>
        <w:rPr>
          <w:rFonts w:ascii="Times New Roman" w:hAnsi="Times New Roman" w:cs="Times New Roman"/>
          <w:sz w:val="28"/>
          <w:szCs w:val="28"/>
        </w:rPr>
        <w:t>Домофоны установлены в 39</w:t>
      </w:r>
      <w:r w:rsidRPr="00EC7D32">
        <w:rPr>
          <w:rFonts w:ascii="Times New Roman" w:hAnsi="Times New Roman" w:cs="Times New Roman"/>
          <w:sz w:val="28"/>
          <w:szCs w:val="28"/>
        </w:rPr>
        <w:t xml:space="preserve"> детских садах (</w:t>
      </w:r>
      <w:r>
        <w:rPr>
          <w:rFonts w:ascii="Times New Roman" w:hAnsi="Times New Roman" w:cs="Times New Roman"/>
          <w:sz w:val="28"/>
          <w:szCs w:val="28"/>
        </w:rPr>
        <w:t xml:space="preserve">29,3%, в </w:t>
      </w:r>
      <w:r w:rsidRPr="00EC7D32">
        <w:rPr>
          <w:rFonts w:ascii="Times New Roman" w:hAnsi="Times New Roman" w:cs="Times New Roman"/>
          <w:sz w:val="28"/>
          <w:szCs w:val="28"/>
        </w:rPr>
        <w:t>2015 год</w:t>
      </w:r>
      <w:r>
        <w:rPr>
          <w:rFonts w:ascii="Times New Roman" w:hAnsi="Times New Roman" w:cs="Times New Roman"/>
          <w:sz w:val="28"/>
          <w:szCs w:val="28"/>
        </w:rPr>
        <w:t xml:space="preserve"> – 35 учреждений (25,9%</w:t>
      </w:r>
      <w:r w:rsidRPr="00EC7D32">
        <w:rPr>
          <w:rFonts w:ascii="Times New Roman" w:hAnsi="Times New Roman" w:cs="Times New Roman"/>
          <w:sz w:val="28"/>
          <w:szCs w:val="28"/>
        </w:rPr>
        <w:t>). Автоматизированной контрольно-пропускной системой</w:t>
      </w:r>
      <w:r w:rsidRPr="009A0FCB">
        <w:rPr>
          <w:rFonts w:ascii="Times New Roman" w:hAnsi="Times New Roman" w:cs="Times New Roman"/>
          <w:sz w:val="28"/>
          <w:szCs w:val="28"/>
        </w:rPr>
        <w:t xml:space="preserve"> </w:t>
      </w:r>
      <w:proofErr w:type="gramStart"/>
      <w:r w:rsidRPr="00EC7D32">
        <w:rPr>
          <w:rFonts w:ascii="Times New Roman" w:hAnsi="Times New Roman" w:cs="Times New Roman"/>
          <w:sz w:val="28"/>
          <w:szCs w:val="28"/>
        </w:rPr>
        <w:t>оснащены</w:t>
      </w:r>
      <w:proofErr w:type="gramEnd"/>
      <w:r w:rsidRPr="00EC7D32">
        <w:rPr>
          <w:rFonts w:ascii="Times New Roman" w:hAnsi="Times New Roman" w:cs="Times New Roman"/>
          <w:sz w:val="28"/>
          <w:szCs w:val="28"/>
        </w:rPr>
        <w:t xml:space="preserve"> </w:t>
      </w:r>
      <w:r w:rsidR="00F9574A">
        <w:rPr>
          <w:rFonts w:ascii="Times New Roman" w:hAnsi="Times New Roman" w:cs="Times New Roman"/>
          <w:sz w:val="28"/>
          <w:szCs w:val="28"/>
        </w:rPr>
        <w:t xml:space="preserve">                            </w:t>
      </w:r>
      <w:r w:rsidRPr="00EC7D32">
        <w:rPr>
          <w:rFonts w:ascii="Times New Roman" w:hAnsi="Times New Roman" w:cs="Times New Roman"/>
          <w:sz w:val="28"/>
          <w:szCs w:val="28"/>
        </w:rPr>
        <w:t>16 учреждений (2015 год</w:t>
      </w:r>
      <w:r w:rsidRPr="00EC7D32">
        <w:rPr>
          <w:rFonts w:ascii="Times New Roman" w:hAnsi="Times New Roman" w:cs="Times New Roman"/>
          <w:i/>
          <w:sz w:val="28"/>
          <w:szCs w:val="28"/>
        </w:rPr>
        <w:t xml:space="preserve"> </w:t>
      </w:r>
      <w:r w:rsidR="00F9574A">
        <w:rPr>
          <w:rFonts w:ascii="Times New Roman" w:hAnsi="Times New Roman" w:cs="Times New Roman"/>
          <w:sz w:val="28"/>
          <w:szCs w:val="28"/>
        </w:rPr>
        <w:t>–</w:t>
      </w:r>
      <w:r w:rsidRPr="00EC7D32">
        <w:rPr>
          <w:rFonts w:ascii="Times New Roman" w:hAnsi="Times New Roman" w:cs="Times New Roman"/>
          <w:sz w:val="28"/>
          <w:szCs w:val="28"/>
        </w:rPr>
        <w:t>15 учреждений).</w:t>
      </w:r>
    </w:p>
    <w:p w:rsidR="00122F52" w:rsidRPr="00EC7D32" w:rsidRDefault="00122F52" w:rsidP="003926A9">
      <w:pPr>
        <w:pStyle w:val="a4"/>
        <w:ind w:firstLine="708"/>
        <w:jc w:val="both"/>
        <w:rPr>
          <w:rFonts w:ascii="Times New Roman" w:hAnsi="Times New Roman" w:cs="Times New Roman"/>
          <w:sz w:val="28"/>
          <w:szCs w:val="28"/>
        </w:rPr>
      </w:pPr>
    </w:p>
    <w:p w:rsidR="00122F52" w:rsidRDefault="00122F52" w:rsidP="002E5ECA">
      <w:pPr>
        <w:pStyle w:val="a4"/>
        <w:ind w:firstLine="708"/>
        <w:jc w:val="both"/>
        <w:rPr>
          <w:rFonts w:ascii="Times New Roman" w:eastAsia="Times New Roman" w:hAnsi="Times New Roman" w:cs="Times New Roman"/>
          <w:b/>
          <w:sz w:val="28"/>
          <w:szCs w:val="28"/>
          <w:u w:val="single"/>
        </w:rPr>
      </w:pPr>
    </w:p>
    <w:p w:rsidR="00122F52" w:rsidRDefault="00122F52" w:rsidP="002E5ECA">
      <w:pPr>
        <w:pStyle w:val="a4"/>
        <w:ind w:firstLine="708"/>
        <w:jc w:val="both"/>
        <w:rPr>
          <w:rFonts w:ascii="Times New Roman" w:eastAsia="Times New Roman" w:hAnsi="Times New Roman" w:cs="Times New Roman"/>
          <w:b/>
          <w:sz w:val="28"/>
          <w:szCs w:val="28"/>
          <w:u w:val="single"/>
        </w:rPr>
      </w:pPr>
    </w:p>
    <w:p w:rsidR="00122F52" w:rsidRDefault="002E5ECA" w:rsidP="00122F52">
      <w:pPr>
        <w:pStyle w:val="a4"/>
        <w:ind w:firstLine="708"/>
        <w:jc w:val="center"/>
        <w:rPr>
          <w:rFonts w:ascii="Times New Roman" w:eastAsia="Times New Roman" w:hAnsi="Times New Roman" w:cs="Times New Roman"/>
          <w:sz w:val="28"/>
          <w:szCs w:val="28"/>
          <w:u w:val="single"/>
        </w:rPr>
      </w:pPr>
      <w:r w:rsidRPr="0025532D">
        <w:rPr>
          <w:rFonts w:ascii="Times New Roman" w:eastAsia="Times New Roman" w:hAnsi="Times New Roman" w:cs="Times New Roman"/>
          <w:b/>
          <w:sz w:val="28"/>
          <w:szCs w:val="28"/>
          <w:u w:val="single"/>
        </w:rPr>
        <w:t xml:space="preserve">Продолжена работа по организации подвоза детей из отдаленных населенных пунктов в </w:t>
      </w:r>
      <w:r w:rsidR="00F9574A">
        <w:rPr>
          <w:rFonts w:ascii="Times New Roman" w:eastAsia="Times New Roman" w:hAnsi="Times New Roman" w:cs="Times New Roman"/>
          <w:b/>
          <w:sz w:val="28"/>
          <w:szCs w:val="28"/>
          <w:u w:val="single"/>
        </w:rPr>
        <w:t>обще</w:t>
      </w:r>
      <w:r w:rsidRPr="0025532D">
        <w:rPr>
          <w:rFonts w:ascii="Times New Roman" w:eastAsia="Times New Roman" w:hAnsi="Times New Roman" w:cs="Times New Roman"/>
          <w:b/>
          <w:sz w:val="28"/>
          <w:szCs w:val="28"/>
          <w:u w:val="single"/>
        </w:rPr>
        <w:t>образовательные организации</w:t>
      </w:r>
    </w:p>
    <w:p w:rsidR="00122F52" w:rsidRDefault="002E5ECA" w:rsidP="002E5ECA">
      <w:pPr>
        <w:pStyle w:val="a4"/>
        <w:ind w:firstLine="708"/>
        <w:jc w:val="both"/>
        <w:rPr>
          <w:rFonts w:ascii="Times New Roman" w:eastAsia="Times New Roman" w:hAnsi="Times New Roman" w:cs="Times New Roman"/>
          <w:sz w:val="28"/>
          <w:szCs w:val="28"/>
        </w:rPr>
      </w:pPr>
      <w:r w:rsidRPr="00EC7D32">
        <w:rPr>
          <w:rFonts w:ascii="Times New Roman" w:eastAsia="Times New Roman" w:hAnsi="Times New Roman" w:cs="Times New Roman"/>
          <w:sz w:val="28"/>
          <w:szCs w:val="28"/>
        </w:rPr>
        <w:t xml:space="preserve"> </w:t>
      </w:r>
      <w:r w:rsidR="00122F52">
        <w:rPr>
          <w:rFonts w:ascii="Times New Roman" w:eastAsia="Times New Roman" w:hAnsi="Times New Roman" w:cs="Times New Roman"/>
          <w:sz w:val="28"/>
          <w:szCs w:val="28"/>
        </w:rPr>
        <w:t xml:space="preserve">                                           </w:t>
      </w:r>
    </w:p>
    <w:p w:rsidR="002E5ECA" w:rsidRPr="00EC7D32" w:rsidRDefault="002E5ECA" w:rsidP="002E5ECA">
      <w:pPr>
        <w:pStyle w:val="a4"/>
        <w:ind w:firstLine="708"/>
        <w:jc w:val="both"/>
        <w:rPr>
          <w:rFonts w:ascii="Times New Roman" w:eastAsia="Times New Roman" w:hAnsi="Times New Roman" w:cs="Times New Roman"/>
          <w:sz w:val="28"/>
          <w:szCs w:val="28"/>
        </w:rPr>
      </w:pPr>
      <w:r w:rsidRPr="00EC7D32">
        <w:rPr>
          <w:rFonts w:ascii="Times New Roman" w:eastAsia="Times New Roman" w:hAnsi="Times New Roman" w:cs="Times New Roman"/>
          <w:sz w:val="28"/>
          <w:szCs w:val="28"/>
        </w:rPr>
        <w:t xml:space="preserve">На балансе 17 общеобразовательных организаций Энгельсского муниципального района находятся 36 автотранспортных единиц </w:t>
      </w:r>
      <w:r w:rsidR="00453E07">
        <w:rPr>
          <w:rFonts w:ascii="Times New Roman" w:eastAsia="Times New Roman" w:hAnsi="Times New Roman" w:cs="Times New Roman"/>
          <w:sz w:val="28"/>
          <w:szCs w:val="28"/>
        </w:rPr>
        <w:t xml:space="preserve">                            </w:t>
      </w:r>
      <w:r w:rsidRPr="00EC7D32">
        <w:rPr>
          <w:rFonts w:ascii="Times New Roman" w:eastAsia="Times New Roman" w:hAnsi="Times New Roman" w:cs="Times New Roman"/>
          <w:sz w:val="28"/>
          <w:szCs w:val="28"/>
        </w:rPr>
        <w:t xml:space="preserve">(9 </w:t>
      </w:r>
      <w:proofErr w:type="spellStart"/>
      <w:r w:rsidRPr="00EC7D32">
        <w:rPr>
          <w:rFonts w:ascii="Times New Roman" w:eastAsia="Times New Roman" w:hAnsi="Times New Roman" w:cs="Times New Roman"/>
          <w:sz w:val="28"/>
          <w:szCs w:val="28"/>
        </w:rPr>
        <w:t>ГАЗелей</w:t>
      </w:r>
      <w:proofErr w:type="spellEnd"/>
      <w:r w:rsidRPr="00EC7D32">
        <w:rPr>
          <w:rFonts w:ascii="Times New Roman" w:eastAsia="Times New Roman" w:hAnsi="Times New Roman" w:cs="Times New Roman"/>
          <w:sz w:val="28"/>
          <w:szCs w:val="28"/>
        </w:rPr>
        <w:t>, 2 Форда  и 25 автобусов), которые ежедневно осуществляют подвоз в школы из 35 отдаленных населенных пунктов Энгельсского муниципального района 603 обучающихся. Все единицы автотранспорта оборудованы системой ГЛОНАСС, датчиками уровня топлива, оборудованы рабочие места диспетчеров в школах. В соответствии с требованиями Постановления Правительства</w:t>
      </w:r>
      <w:r w:rsidR="00C46C08">
        <w:rPr>
          <w:rFonts w:ascii="Times New Roman" w:eastAsia="Times New Roman" w:hAnsi="Times New Roman" w:cs="Times New Roman"/>
          <w:sz w:val="28"/>
          <w:szCs w:val="28"/>
        </w:rPr>
        <w:t xml:space="preserve"> РФ от 17.12.2013 г. </w:t>
      </w:r>
      <w:r w:rsidRPr="00EC7D32">
        <w:rPr>
          <w:rFonts w:ascii="Times New Roman" w:eastAsia="Times New Roman" w:hAnsi="Times New Roman" w:cs="Times New Roman"/>
          <w:sz w:val="28"/>
          <w:szCs w:val="28"/>
        </w:rPr>
        <w:t xml:space="preserve">№ 1177 установлены </w:t>
      </w:r>
      <w:proofErr w:type="spellStart"/>
      <w:r w:rsidRPr="00EC7D32">
        <w:rPr>
          <w:rFonts w:ascii="Times New Roman" w:eastAsia="Times New Roman" w:hAnsi="Times New Roman" w:cs="Times New Roman"/>
          <w:sz w:val="28"/>
          <w:szCs w:val="28"/>
        </w:rPr>
        <w:t>тахографы</w:t>
      </w:r>
      <w:proofErr w:type="spellEnd"/>
      <w:r w:rsidRPr="00EC7D32">
        <w:rPr>
          <w:rFonts w:ascii="Times New Roman" w:eastAsia="Times New Roman" w:hAnsi="Times New Roman" w:cs="Times New Roman"/>
          <w:sz w:val="28"/>
          <w:szCs w:val="28"/>
        </w:rPr>
        <w:t xml:space="preserve">. </w:t>
      </w:r>
    </w:p>
    <w:p w:rsidR="00F9158B" w:rsidRDefault="002E5ECA" w:rsidP="002E5ECA">
      <w:pPr>
        <w:pStyle w:val="a4"/>
        <w:ind w:firstLine="708"/>
        <w:jc w:val="both"/>
        <w:rPr>
          <w:rFonts w:ascii="Times New Roman" w:eastAsia="Times New Roman" w:hAnsi="Times New Roman" w:cs="Times New Roman"/>
          <w:sz w:val="28"/>
          <w:szCs w:val="28"/>
        </w:rPr>
      </w:pPr>
      <w:r w:rsidRPr="00EC7D32">
        <w:rPr>
          <w:rFonts w:ascii="Times New Roman" w:eastAsia="Times New Roman" w:hAnsi="Times New Roman" w:cs="Times New Roman"/>
          <w:sz w:val="28"/>
          <w:szCs w:val="28"/>
        </w:rPr>
        <w:t xml:space="preserve">В рамках реализации проекта партии "Единая Россия" </w:t>
      </w:r>
      <w:r>
        <w:rPr>
          <w:rFonts w:ascii="Times New Roman" w:eastAsia="Times New Roman" w:hAnsi="Times New Roman" w:cs="Times New Roman"/>
          <w:sz w:val="28"/>
          <w:szCs w:val="28"/>
        </w:rPr>
        <w:t xml:space="preserve">по замене школьных автобусов в связи с завершением срока их эксплуатации </w:t>
      </w:r>
      <w:r w:rsidR="00453E07">
        <w:rPr>
          <w:rFonts w:ascii="Times New Roman" w:eastAsia="Times New Roman" w:hAnsi="Times New Roman" w:cs="Times New Roman"/>
          <w:sz w:val="28"/>
          <w:szCs w:val="28"/>
        </w:rPr>
        <w:t xml:space="preserve">                  </w:t>
      </w:r>
      <w:r w:rsidR="0025532D">
        <w:rPr>
          <w:rFonts w:ascii="Times New Roman" w:eastAsia="Times New Roman" w:hAnsi="Times New Roman" w:cs="Times New Roman"/>
          <w:sz w:val="28"/>
          <w:szCs w:val="28"/>
        </w:rPr>
        <w:t>в 2016 году в 5</w:t>
      </w:r>
      <w:r w:rsidRPr="00EC7D32">
        <w:rPr>
          <w:rFonts w:ascii="Times New Roman" w:eastAsia="Times New Roman" w:hAnsi="Times New Roman" w:cs="Times New Roman"/>
          <w:sz w:val="28"/>
          <w:szCs w:val="28"/>
        </w:rPr>
        <w:t xml:space="preserve"> общеобразовательные организации района (СОШ с</w:t>
      </w:r>
      <w:proofErr w:type="gramStart"/>
      <w:r w:rsidRPr="00EC7D32">
        <w:rPr>
          <w:rFonts w:ascii="Times New Roman" w:eastAsia="Times New Roman" w:hAnsi="Times New Roman" w:cs="Times New Roman"/>
          <w:sz w:val="28"/>
          <w:szCs w:val="28"/>
        </w:rPr>
        <w:t>.Т</w:t>
      </w:r>
      <w:proofErr w:type="gramEnd"/>
      <w:r w:rsidRPr="00EC7D32">
        <w:rPr>
          <w:rFonts w:ascii="Times New Roman" w:eastAsia="Times New Roman" w:hAnsi="Times New Roman" w:cs="Times New Roman"/>
          <w:sz w:val="28"/>
          <w:szCs w:val="28"/>
        </w:rPr>
        <w:t>ерновка, с.Бурный, с.Заветное, п. им. Карла Маркса</w:t>
      </w:r>
      <w:r w:rsidR="0025532D">
        <w:rPr>
          <w:rFonts w:ascii="Times New Roman" w:eastAsia="Times New Roman" w:hAnsi="Times New Roman" w:cs="Times New Roman"/>
          <w:sz w:val="28"/>
          <w:szCs w:val="28"/>
        </w:rPr>
        <w:t>, с. Подстепное</w:t>
      </w:r>
      <w:r w:rsidRPr="00EC7D32">
        <w:rPr>
          <w:rFonts w:ascii="Times New Roman" w:eastAsia="Times New Roman" w:hAnsi="Times New Roman" w:cs="Times New Roman"/>
          <w:sz w:val="28"/>
          <w:szCs w:val="28"/>
        </w:rPr>
        <w:t xml:space="preserve">) поступили </w:t>
      </w:r>
      <w:r w:rsidR="00453E07">
        <w:rPr>
          <w:rFonts w:ascii="Times New Roman" w:eastAsia="Times New Roman" w:hAnsi="Times New Roman" w:cs="Times New Roman"/>
          <w:sz w:val="28"/>
          <w:szCs w:val="28"/>
        </w:rPr>
        <w:t xml:space="preserve">                        </w:t>
      </w:r>
      <w:r w:rsidR="0025532D">
        <w:rPr>
          <w:rFonts w:ascii="Times New Roman" w:eastAsia="Times New Roman" w:hAnsi="Times New Roman" w:cs="Times New Roman"/>
          <w:sz w:val="28"/>
          <w:szCs w:val="28"/>
        </w:rPr>
        <w:t>5</w:t>
      </w:r>
      <w:r>
        <w:rPr>
          <w:rFonts w:ascii="Times New Roman" w:eastAsia="Times New Roman" w:hAnsi="Times New Roman" w:cs="Times New Roman"/>
          <w:sz w:val="28"/>
          <w:szCs w:val="28"/>
        </w:rPr>
        <w:t xml:space="preserve"> </w:t>
      </w:r>
      <w:r w:rsidRPr="00EC7D32">
        <w:rPr>
          <w:rFonts w:ascii="Times New Roman" w:eastAsia="Times New Roman" w:hAnsi="Times New Roman" w:cs="Times New Roman"/>
          <w:sz w:val="28"/>
          <w:szCs w:val="28"/>
        </w:rPr>
        <w:t>новы</w:t>
      </w:r>
      <w:r>
        <w:rPr>
          <w:rFonts w:ascii="Times New Roman" w:eastAsia="Times New Roman" w:hAnsi="Times New Roman" w:cs="Times New Roman"/>
          <w:sz w:val="28"/>
          <w:szCs w:val="28"/>
        </w:rPr>
        <w:t>х школьных</w:t>
      </w:r>
      <w:r w:rsidRPr="00EC7D32">
        <w:rPr>
          <w:rFonts w:ascii="Times New Roman" w:eastAsia="Times New Roman" w:hAnsi="Times New Roman" w:cs="Times New Roman"/>
          <w:sz w:val="28"/>
          <w:szCs w:val="28"/>
        </w:rPr>
        <w:t xml:space="preserve"> автобус</w:t>
      </w:r>
      <w:r>
        <w:rPr>
          <w:rFonts w:ascii="Times New Roman" w:eastAsia="Times New Roman" w:hAnsi="Times New Roman" w:cs="Times New Roman"/>
          <w:sz w:val="28"/>
          <w:szCs w:val="28"/>
        </w:rPr>
        <w:t>а (2 Форда, Газель, ПАЗ)</w:t>
      </w:r>
      <w:r w:rsidRPr="00EC7D32">
        <w:rPr>
          <w:rFonts w:ascii="Times New Roman" w:eastAsia="Times New Roman" w:hAnsi="Times New Roman" w:cs="Times New Roman"/>
          <w:sz w:val="28"/>
          <w:szCs w:val="28"/>
        </w:rPr>
        <w:t>.</w:t>
      </w:r>
    </w:p>
    <w:p w:rsidR="00C46C08" w:rsidRPr="002E5ECA" w:rsidRDefault="00C46C08" w:rsidP="002E5ECA">
      <w:pPr>
        <w:pStyle w:val="a4"/>
        <w:ind w:firstLine="708"/>
        <w:jc w:val="both"/>
        <w:rPr>
          <w:rFonts w:ascii="Times New Roman" w:eastAsia="Times New Roman" w:hAnsi="Times New Roman" w:cs="Times New Roman"/>
          <w:sz w:val="28"/>
          <w:szCs w:val="28"/>
        </w:rPr>
      </w:pPr>
    </w:p>
    <w:p w:rsidR="00C46C08" w:rsidRDefault="00C46C08" w:rsidP="00C46C08">
      <w:pPr>
        <w:jc w:val="center"/>
        <w:rPr>
          <w:b/>
          <w:sz w:val="28"/>
          <w:szCs w:val="28"/>
          <w:u w:val="single"/>
        </w:rPr>
      </w:pPr>
      <w:r>
        <w:rPr>
          <w:b/>
          <w:sz w:val="28"/>
          <w:szCs w:val="28"/>
          <w:u w:val="single"/>
        </w:rPr>
        <w:t xml:space="preserve">  Дополнительное образование</w:t>
      </w:r>
    </w:p>
    <w:p w:rsidR="00C46C08" w:rsidRDefault="00C46C08" w:rsidP="00C46C08">
      <w:pPr>
        <w:jc w:val="center"/>
        <w:rPr>
          <w:sz w:val="28"/>
          <w:szCs w:val="28"/>
          <w:u w:val="single"/>
        </w:rPr>
      </w:pPr>
    </w:p>
    <w:p w:rsidR="0025532D" w:rsidRDefault="0025532D" w:rsidP="00E13554">
      <w:pPr>
        <w:jc w:val="both"/>
        <w:rPr>
          <w:sz w:val="28"/>
          <w:szCs w:val="28"/>
        </w:rPr>
      </w:pPr>
      <w:r w:rsidRPr="00C8786A">
        <w:rPr>
          <w:sz w:val="28"/>
          <w:szCs w:val="28"/>
        </w:rPr>
        <w:t xml:space="preserve"> </w:t>
      </w:r>
      <w:r w:rsidR="00C46C08">
        <w:rPr>
          <w:sz w:val="28"/>
          <w:szCs w:val="28"/>
        </w:rPr>
        <w:t xml:space="preserve">       </w:t>
      </w:r>
      <w:r w:rsidRPr="00027BB9">
        <w:rPr>
          <w:sz w:val="28"/>
          <w:szCs w:val="28"/>
        </w:rPr>
        <w:t xml:space="preserve">В </w:t>
      </w:r>
      <w:r w:rsidR="00E13554">
        <w:rPr>
          <w:sz w:val="28"/>
          <w:szCs w:val="28"/>
        </w:rPr>
        <w:t xml:space="preserve">2015  - </w:t>
      </w:r>
      <w:r w:rsidRPr="00027BB9">
        <w:rPr>
          <w:sz w:val="28"/>
          <w:szCs w:val="28"/>
        </w:rPr>
        <w:t xml:space="preserve">2016 </w:t>
      </w:r>
      <w:r w:rsidR="00E13554">
        <w:rPr>
          <w:sz w:val="28"/>
          <w:szCs w:val="28"/>
        </w:rPr>
        <w:t xml:space="preserve">учебном </w:t>
      </w:r>
      <w:r w:rsidRPr="00027BB9">
        <w:rPr>
          <w:sz w:val="28"/>
          <w:szCs w:val="28"/>
        </w:rPr>
        <w:t xml:space="preserve">году 454 воспитанника </w:t>
      </w:r>
      <w:r>
        <w:rPr>
          <w:sz w:val="28"/>
          <w:szCs w:val="28"/>
        </w:rPr>
        <w:t>(в</w:t>
      </w:r>
      <w:r w:rsidRPr="00C8786A">
        <w:rPr>
          <w:sz w:val="28"/>
          <w:szCs w:val="28"/>
        </w:rPr>
        <w:t xml:space="preserve"> 2014-2015 учебном году 388 воспитанников</w:t>
      </w:r>
      <w:r>
        <w:rPr>
          <w:sz w:val="28"/>
          <w:szCs w:val="28"/>
        </w:rPr>
        <w:t xml:space="preserve">) </w:t>
      </w:r>
      <w:r w:rsidRPr="00027BB9">
        <w:rPr>
          <w:sz w:val="28"/>
          <w:szCs w:val="28"/>
        </w:rPr>
        <w:t xml:space="preserve">МАУ </w:t>
      </w:r>
      <w:proofErr w:type="gramStart"/>
      <w:r w:rsidRPr="00027BB9">
        <w:rPr>
          <w:sz w:val="28"/>
          <w:szCs w:val="28"/>
        </w:rPr>
        <w:t>ДО</w:t>
      </w:r>
      <w:proofErr w:type="gramEnd"/>
      <w:r w:rsidRPr="00027BB9">
        <w:rPr>
          <w:sz w:val="28"/>
          <w:szCs w:val="28"/>
        </w:rPr>
        <w:t xml:space="preserve"> «</w:t>
      </w:r>
      <w:proofErr w:type="gramStart"/>
      <w:r w:rsidRPr="00027BB9">
        <w:rPr>
          <w:sz w:val="28"/>
          <w:szCs w:val="28"/>
        </w:rPr>
        <w:t>Дворец</w:t>
      </w:r>
      <w:proofErr w:type="gramEnd"/>
      <w:r w:rsidRPr="00027BB9">
        <w:rPr>
          <w:sz w:val="28"/>
          <w:szCs w:val="28"/>
        </w:rPr>
        <w:t xml:space="preserve"> творчества детей и молодежи» стали победителями конкурсов и фестивалей различного уровня, </w:t>
      </w:r>
      <w:r w:rsidR="00C46C08">
        <w:rPr>
          <w:sz w:val="28"/>
          <w:szCs w:val="28"/>
        </w:rPr>
        <w:t xml:space="preserve">                          </w:t>
      </w:r>
      <w:r w:rsidRPr="00027BB9">
        <w:rPr>
          <w:sz w:val="28"/>
          <w:szCs w:val="28"/>
        </w:rPr>
        <w:t xml:space="preserve">в т. ч. 67 - международного уровня. На базе </w:t>
      </w:r>
      <w:proofErr w:type="spellStart"/>
      <w:r w:rsidRPr="00027BB9">
        <w:rPr>
          <w:sz w:val="28"/>
          <w:szCs w:val="28"/>
        </w:rPr>
        <w:t>ДТДиМ</w:t>
      </w:r>
      <w:proofErr w:type="spellEnd"/>
      <w:r w:rsidRPr="00027BB9">
        <w:rPr>
          <w:sz w:val="28"/>
          <w:szCs w:val="28"/>
        </w:rPr>
        <w:t xml:space="preserve"> организована региональная инновационная площадка по теме «Расширение спектра дополнительных общеобразовательных программ средствами сетевого взаимодействия», направленной на обновление содержания дополнительного образования детей через создание дополнительных общеразвивающих программ нового типа. Опыт экспериментальной деятельности определил учреждению статус муниципального ресурсного центра по дополнительному образованию, обеспечивающего отработку направлений интеграции общего </w:t>
      </w:r>
      <w:r w:rsidR="00C46C08">
        <w:rPr>
          <w:sz w:val="28"/>
          <w:szCs w:val="28"/>
        </w:rPr>
        <w:t xml:space="preserve">      </w:t>
      </w:r>
      <w:r w:rsidRPr="00027BB9">
        <w:rPr>
          <w:sz w:val="28"/>
          <w:szCs w:val="28"/>
        </w:rPr>
        <w:t xml:space="preserve">и дополнительного образования. Осуществляется инновационное методическое сопровождение деятельности педагогов системы дополнительного образования детей. </w:t>
      </w:r>
    </w:p>
    <w:p w:rsidR="0025532D" w:rsidRPr="00027BB9" w:rsidRDefault="0025532D" w:rsidP="0025532D">
      <w:pPr>
        <w:ind w:firstLine="708"/>
        <w:jc w:val="both"/>
        <w:rPr>
          <w:sz w:val="28"/>
          <w:szCs w:val="28"/>
        </w:rPr>
      </w:pPr>
      <w:r w:rsidRPr="00027BB9">
        <w:rPr>
          <w:sz w:val="28"/>
          <w:szCs w:val="28"/>
        </w:rPr>
        <w:t>МБУ ДО «</w:t>
      </w:r>
      <w:proofErr w:type="spellStart"/>
      <w:r w:rsidRPr="00027BB9">
        <w:rPr>
          <w:sz w:val="28"/>
          <w:szCs w:val="28"/>
        </w:rPr>
        <w:t>Энгельсская</w:t>
      </w:r>
      <w:proofErr w:type="spellEnd"/>
      <w:r w:rsidRPr="00027BB9">
        <w:rPr>
          <w:sz w:val="28"/>
          <w:szCs w:val="28"/>
        </w:rPr>
        <w:t xml:space="preserve"> станция детского и юношеского туризма </w:t>
      </w:r>
      <w:r w:rsidR="00C46C08">
        <w:rPr>
          <w:sz w:val="28"/>
          <w:szCs w:val="28"/>
        </w:rPr>
        <w:t xml:space="preserve">                       </w:t>
      </w:r>
      <w:r w:rsidRPr="00027BB9">
        <w:rPr>
          <w:sz w:val="28"/>
          <w:szCs w:val="28"/>
        </w:rPr>
        <w:t xml:space="preserve">и экскурсий (юных туристов)» проведено 18 мероприятий районного </w:t>
      </w:r>
      <w:r w:rsidR="00C46C08">
        <w:rPr>
          <w:sz w:val="28"/>
          <w:szCs w:val="28"/>
        </w:rPr>
        <w:t xml:space="preserve">                        </w:t>
      </w:r>
      <w:r w:rsidRPr="00027BB9">
        <w:rPr>
          <w:sz w:val="28"/>
          <w:szCs w:val="28"/>
        </w:rPr>
        <w:t xml:space="preserve">и областного уровня, в </w:t>
      </w:r>
      <w:proofErr w:type="spellStart"/>
      <w:r w:rsidRPr="00027BB9">
        <w:rPr>
          <w:sz w:val="28"/>
          <w:szCs w:val="28"/>
        </w:rPr>
        <w:t>т.ч</w:t>
      </w:r>
      <w:proofErr w:type="spellEnd"/>
      <w:r w:rsidRPr="00027BB9">
        <w:rPr>
          <w:sz w:val="28"/>
          <w:szCs w:val="28"/>
        </w:rPr>
        <w:t xml:space="preserve">. участие в Первенстве Приволжского Федерального округа по спортивному туризму в г. Хвалынске. Школьники заняли более 100 призовых мест во Всероссийских и межрегиональных соревнованиях по спортивному туризму, Всероссийском туристском слете учащихся Союзного государства, областных соревнованиях «Школа безопасности» и др. В июне прошел 69-й районный туристский слет </w:t>
      </w:r>
      <w:r w:rsidR="00C46C08">
        <w:rPr>
          <w:sz w:val="28"/>
          <w:szCs w:val="28"/>
        </w:rPr>
        <w:t xml:space="preserve">                          </w:t>
      </w:r>
      <w:r w:rsidRPr="00027BB9">
        <w:rPr>
          <w:sz w:val="28"/>
          <w:szCs w:val="28"/>
        </w:rPr>
        <w:t>с участием 200 детей под г. Хвалынском.</w:t>
      </w:r>
    </w:p>
    <w:p w:rsidR="0025532D" w:rsidRPr="00C8786A" w:rsidRDefault="0025532D" w:rsidP="00E13554">
      <w:pPr>
        <w:ind w:firstLine="708"/>
        <w:jc w:val="both"/>
        <w:rPr>
          <w:sz w:val="28"/>
          <w:szCs w:val="28"/>
        </w:rPr>
      </w:pPr>
      <w:r w:rsidRPr="00027BB9">
        <w:rPr>
          <w:sz w:val="28"/>
          <w:szCs w:val="28"/>
        </w:rPr>
        <w:t>Эффективность деятельности МБУ ДО «Центр психолого-педагогического сопровождения «Позитив» определяется инновационной моделью учреждения и востребованностью психолого-педагогических услуг: консультативная (около 2400 обращений), исследовательская, методическая и профилактическая работа.</w:t>
      </w:r>
    </w:p>
    <w:p w:rsidR="0025532D" w:rsidRPr="00E13554" w:rsidRDefault="0025532D" w:rsidP="0025532D">
      <w:pPr>
        <w:ind w:firstLine="708"/>
        <w:jc w:val="both"/>
        <w:rPr>
          <w:sz w:val="28"/>
          <w:szCs w:val="28"/>
        </w:rPr>
      </w:pPr>
      <w:r>
        <w:rPr>
          <w:sz w:val="28"/>
          <w:szCs w:val="28"/>
        </w:rPr>
        <w:t xml:space="preserve">Особое внимание уделялось и </w:t>
      </w:r>
      <w:r w:rsidRPr="00E13554">
        <w:rPr>
          <w:sz w:val="28"/>
          <w:szCs w:val="28"/>
        </w:rPr>
        <w:t>вопросам развития системы психологической поддержки обучающихся.</w:t>
      </w:r>
      <w:r>
        <w:rPr>
          <w:sz w:val="28"/>
          <w:szCs w:val="28"/>
        </w:rPr>
        <w:t xml:space="preserve">   </w:t>
      </w:r>
      <w:r w:rsidRPr="00E13554">
        <w:rPr>
          <w:sz w:val="28"/>
          <w:szCs w:val="28"/>
        </w:rPr>
        <w:t xml:space="preserve">Энгельсский муниципальный район стал одним из первых по созданию системы психологической поддержки школьников в Саратовской области. </w:t>
      </w:r>
      <w:r>
        <w:rPr>
          <w:sz w:val="28"/>
          <w:szCs w:val="28"/>
        </w:rPr>
        <w:t xml:space="preserve">Профессиональное руководство и координацию   действий осуществляет </w:t>
      </w:r>
      <w:r w:rsidRPr="00E13554">
        <w:rPr>
          <w:sz w:val="28"/>
          <w:szCs w:val="28"/>
        </w:rPr>
        <w:t>муниципальное бюджетное образовательное учреждение дополнительного образования «Центр психолого-педагогического сопровождения «Позитив».</w:t>
      </w:r>
      <w:r>
        <w:rPr>
          <w:sz w:val="28"/>
          <w:szCs w:val="28"/>
        </w:rPr>
        <w:t xml:space="preserve">  </w:t>
      </w:r>
      <w:r w:rsidR="00E13554">
        <w:rPr>
          <w:sz w:val="28"/>
          <w:szCs w:val="28"/>
        </w:rPr>
        <w:t>Н</w:t>
      </w:r>
      <w:r w:rsidRPr="00E13554">
        <w:rPr>
          <w:sz w:val="28"/>
          <w:szCs w:val="28"/>
        </w:rPr>
        <w:t xml:space="preserve">а базе «Центра «Позитив» была продолжена деятельность по дополнительному образованию детей социально-педагогической направленности. </w:t>
      </w:r>
      <w:r w:rsidR="00E13554">
        <w:rPr>
          <w:sz w:val="28"/>
          <w:szCs w:val="28"/>
        </w:rPr>
        <w:t>Р</w:t>
      </w:r>
      <w:r w:rsidRPr="00E13554">
        <w:rPr>
          <w:sz w:val="28"/>
          <w:szCs w:val="28"/>
        </w:rPr>
        <w:t xml:space="preserve">аботало </w:t>
      </w:r>
      <w:r w:rsidR="00C46C08">
        <w:rPr>
          <w:sz w:val="28"/>
          <w:szCs w:val="28"/>
        </w:rPr>
        <w:t xml:space="preserve">              </w:t>
      </w:r>
      <w:r w:rsidRPr="00E13554">
        <w:rPr>
          <w:sz w:val="28"/>
          <w:szCs w:val="28"/>
        </w:rPr>
        <w:t xml:space="preserve">15 групп девяти творческих объединений для детей в возрасте от 4 до 16 лет. Пять программ предназначены для работы с подростками, три программы - для младших школьников, одна - для детей дошкольного возраста. </w:t>
      </w:r>
      <w:r w:rsidR="00C46C08">
        <w:rPr>
          <w:sz w:val="28"/>
          <w:szCs w:val="28"/>
        </w:rPr>
        <w:t xml:space="preserve">                          </w:t>
      </w:r>
      <w:r w:rsidRPr="00E13554">
        <w:rPr>
          <w:sz w:val="28"/>
          <w:szCs w:val="28"/>
        </w:rPr>
        <w:t xml:space="preserve">В отчетный период была разработана рабочая программа творческого объединения «Формула твоей профессии», направленная на  повышение социально – психологической компетентности учащихся 8-10 классов общеобразовательной  школы и помощь им в планировании профессиональной карьеры. Всего групповой работой было охвачено </w:t>
      </w:r>
      <w:r w:rsidR="00C46C08">
        <w:rPr>
          <w:sz w:val="28"/>
          <w:szCs w:val="28"/>
        </w:rPr>
        <w:t xml:space="preserve">                     </w:t>
      </w:r>
      <w:r w:rsidR="00E13554">
        <w:rPr>
          <w:sz w:val="28"/>
          <w:szCs w:val="28"/>
        </w:rPr>
        <w:t>336</w:t>
      </w:r>
      <w:r w:rsidRPr="00E13554">
        <w:rPr>
          <w:sz w:val="28"/>
          <w:szCs w:val="28"/>
        </w:rPr>
        <w:t xml:space="preserve"> д</w:t>
      </w:r>
      <w:r w:rsidR="00E13554">
        <w:rPr>
          <w:sz w:val="28"/>
          <w:szCs w:val="28"/>
        </w:rPr>
        <w:t xml:space="preserve">етей и подростков. </w:t>
      </w:r>
    </w:p>
    <w:p w:rsidR="0025532D" w:rsidRPr="004C7124" w:rsidRDefault="0025532D" w:rsidP="0025532D">
      <w:pPr>
        <w:jc w:val="both"/>
        <w:rPr>
          <w:rFonts w:eastAsia="Calibri"/>
          <w:sz w:val="28"/>
          <w:szCs w:val="28"/>
          <w:lang w:eastAsia="en-US"/>
        </w:rPr>
      </w:pPr>
      <w:r w:rsidRPr="004C7124">
        <w:t xml:space="preserve"> </w:t>
      </w:r>
      <w:r w:rsidRPr="004C7124">
        <w:rPr>
          <w:rFonts w:eastAsia="Calibri"/>
          <w:sz w:val="28"/>
          <w:szCs w:val="28"/>
          <w:lang w:eastAsia="en-US"/>
        </w:rPr>
        <w:t>За отчетный период было организовано 9 выездов в сельские школы,</w:t>
      </w:r>
      <w:r>
        <w:rPr>
          <w:rFonts w:eastAsia="Calibri"/>
          <w:sz w:val="28"/>
          <w:szCs w:val="28"/>
          <w:lang w:eastAsia="en-US"/>
        </w:rPr>
        <w:t xml:space="preserve"> </w:t>
      </w:r>
      <w:r w:rsidR="00C46C08">
        <w:rPr>
          <w:rFonts w:eastAsia="Calibri"/>
          <w:sz w:val="28"/>
          <w:szCs w:val="28"/>
          <w:lang w:eastAsia="en-US"/>
        </w:rPr>
        <w:t xml:space="preserve">                  </w:t>
      </w:r>
      <w:r>
        <w:rPr>
          <w:rFonts w:eastAsia="Calibri"/>
          <w:sz w:val="28"/>
          <w:szCs w:val="28"/>
          <w:lang w:eastAsia="en-US"/>
        </w:rPr>
        <w:t xml:space="preserve">где специалисты центра  провели </w:t>
      </w:r>
      <w:r w:rsidRPr="004C7124">
        <w:rPr>
          <w:rFonts w:eastAsia="Calibri"/>
          <w:sz w:val="28"/>
          <w:szCs w:val="28"/>
          <w:lang w:eastAsia="en-US"/>
        </w:rPr>
        <w:t>49 занятий</w:t>
      </w:r>
      <w:r>
        <w:rPr>
          <w:rFonts w:eastAsia="Calibri"/>
          <w:sz w:val="28"/>
          <w:szCs w:val="28"/>
          <w:lang w:eastAsia="en-US"/>
        </w:rPr>
        <w:t xml:space="preserve">  </w:t>
      </w:r>
      <w:proofErr w:type="spellStart"/>
      <w:r>
        <w:rPr>
          <w:rFonts w:eastAsia="Calibri"/>
          <w:sz w:val="28"/>
          <w:szCs w:val="28"/>
          <w:lang w:eastAsia="en-US"/>
        </w:rPr>
        <w:t>социопрофилактической</w:t>
      </w:r>
      <w:proofErr w:type="spellEnd"/>
      <w:r>
        <w:rPr>
          <w:rFonts w:eastAsia="Calibri"/>
          <w:sz w:val="28"/>
          <w:szCs w:val="28"/>
          <w:lang w:eastAsia="en-US"/>
        </w:rPr>
        <w:t xml:space="preserve">  направленности.</w:t>
      </w:r>
    </w:p>
    <w:p w:rsidR="0025532D" w:rsidRDefault="0025532D" w:rsidP="0025532D">
      <w:pPr>
        <w:ind w:firstLine="709"/>
        <w:jc w:val="both"/>
        <w:rPr>
          <w:sz w:val="28"/>
          <w:szCs w:val="28"/>
        </w:rPr>
      </w:pPr>
      <w:r>
        <w:rPr>
          <w:sz w:val="28"/>
          <w:szCs w:val="28"/>
        </w:rPr>
        <w:t xml:space="preserve">В рамках сопровождения образовательного процесса школ </w:t>
      </w:r>
      <w:r w:rsidR="00C46C08">
        <w:rPr>
          <w:sz w:val="28"/>
          <w:szCs w:val="28"/>
        </w:rPr>
        <w:t xml:space="preserve">                        </w:t>
      </w:r>
      <w:r>
        <w:rPr>
          <w:sz w:val="28"/>
          <w:szCs w:val="28"/>
        </w:rPr>
        <w:t>ЭМР специалистами</w:t>
      </w:r>
      <w:r w:rsidRPr="00826A04">
        <w:rPr>
          <w:sz w:val="28"/>
          <w:szCs w:val="28"/>
        </w:rPr>
        <w:t xml:space="preserve">  МБУ ДО  «Центра «Позитив» (психологи, логопеды, дефектолог)</w:t>
      </w:r>
      <w:r>
        <w:rPr>
          <w:sz w:val="28"/>
          <w:szCs w:val="28"/>
        </w:rPr>
        <w:t xml:space="preserve"> было</w:t>
      </w:r>
      <w:r w:rsidRPr="00826A04">
        <w:rPr>
          <w:sz w:val="28"/>
          <w:szCs w:val="28"/>
        </w:rPr>
        <w:t xml:space="preserve"> </w:t>
      </w:r>
      <w:r>
        <w:rPr>
          <w:sz w:val="28"/>
          <w:szCs w:val="28"/>
        </w:rPr>
        <w:t xml:space="preserve">проведено  2132 консультации с охватом 1527 человек. Консультации проводились </w:t>
      </w:r>
      <w:r w:rsidRPr="00071DAF">
        <w:rPr>
          <w:sz w:val="28"/>
          <w:szCs w:val="28"/>
        </w:rPr>
        <w:t xml:space="preserve">для </w:t>
      </w:r>
      <w:r w:rsidRPr="00826A04">
        <w:rPr>
          <w:sz w:val="28"/>
          <w:szCs w:val="28"/>
        </w:rPr>
        <w:t xml:space="preserve">учащихся, педагогов, администрации </w:t>
      </w:r>
      <w:r w:rsidR="00C46C08">
        <w:rPr>
          <w:sz w:val="28"/>
          <w:szCs w:val="28"/>
        </w:rPr>
        <w:t xml:space="preserve">                  школ, </w:t>
      </w:r>
      <w:r>
        <w:rPr>
          <w:sz w:val="28"/>
          <w:szCs w:val="28"/>
        </w:rPr>
        <w:t xml:space="preserve"> </w:t>
      </w:r>
      <w:r w:rsidRPr="00826A04">
        <w:rPr>
          <w:sz w:val="28"/>
          <w:szCs w:val="28"/>
        </w:rPr>
        <w:t xml:space="preserve">психологов школ и ДОУ, </w:t>
      </w:r>
      <w:r w:rsidRPr="00071DAF">
        <w:rPr>
          <w:sz w:val="28"/>
          <w:szCs w:val="28"/>
        </w:rPr>
        <w:t>включая выездные консультации в районные школы</w:t>
      </w:r>
      <w:r>
        <w:rPr>
          <w:sz w:val="28"/>
          <w:szCs w:val="28"/>
        </w:rPr>
        <w:t>.</w:t>
      </w:r>
      <w:r w:rsidRPr="00826A04">
        <w:rPr>
          <w:sz w:val="28"/>
          <w:szCs w:val="28"/>
        </w:rPr>
        <w:t xml:space="preserve"> </w:t>
      </w:r>
    </w:p>
    <w:p w:rsidR="0025532D" w:rsidRDefault="00C46C08" w:rsidP="0025532D">
      <w:pPr>
        <w:ind w:firstLine="425"/>
        <w:jc w:val="both"/>
        <w:rPr>
          <w:sz w:val="28"/>
          <w:szCs w:val="28"/>
        </w:rPr>
      </w:pPr>
      <w:r>
        <w:rPr>
          <w:sz w:val="28"/>
          <w:szCs w:val="28"/>
        </w:rPr>
        <w:t xml:space="preserve">   </w:t>
      </w:r>
      <w:r w:rsidR="0025532D">
        <w:rPr>
          <w:sz w:val="28"/>
          <w:szCs w:val="28"/>
        </w:rPr>
        <w:t>В рамках психологического сопровождения</w:t>
      </w:r>
      <w:r w:rsidR="0025532D" w:rsidRPr="00826A04">
        <w:rPr>
          <w:sz w:val="28"/>
          <w:szCs w:val="28"/>
        </w:rPr>
        <w:t xml:space="preserve"> </w:t>
      </w:r>
      <w:r w:rsidR="0025532D">
        <w:rPr>
          <w:sz w:val="28"/>
          <w:szCs w:val="28"/>
        </w:rPr>
        <w:t xml:space="preserve">внедрения ФГОС для детей с ОВЗ специалистами центра </w:t>
      </w:r>
      <w:r w:rsidR="0025532D" w:rsidRPr="00826A04">
        <w:rPr>
          <w:sz w:val="28"/>
          <w:szCs w:val="28"/>
        </w:rPr>
        <w:t xml:space="preserve">была оказана помощь 260 детям дошкольного </w:t>
      </w:r>
      <w:r>
        <w:rPr>
          <w:sz w:val="28"/>
          <w:szCs w:val="28"/>
        </w:rPr>
        <w:t xml:space="preserve">               </w:t>
      </w:r>
      <w:r w:rsidR="0025532D" w:rsidRPr="00826A04">
        <w:rPr>
          <w:sz w:val="28"/>
          <w:szCs w:val="28"/>
        </w:rPr>
        <w:t>и школьного возра</w:t>
      </w:r>
      <w:r w:rsidR="0025532D">
        <w:rPr>
          <w:sz w:val="28"/>
          <w:szCs w:val="28"/>
        </w:rPr>
        <w:t>ста, имеющим нарушения развития и</w:t>
      </w:r>
      <w:r w:rsidR="0025532D" w:rsidRPr="00826A04">
        <w:rPr>
          <w:sz w:val="28"/>
          <w:szCs w:val="28"/>
        </w:rPr>
        <w:t xml:space="preserve"> особые образовательные потребности</w:t>
      </w:r>
      <w:r w:rsidR="0025532D">
        <w:rPr>
          <w:sz w:val="28"/>
          <w:szCs w:val="28"/>
        </w:rPr>
        <w:t xml:space="preserve">, </w:t>
      </w:r>
      <w:r w:rsidR="0025532D" w:rsidRPr="00826A04">
        <w:rPr>
          <w:sz w:val="28"/>
          <w:szCs w:val="28"/>
        </w:rPr>
        <w:t xml:space="preserve"> проведено 1989 к</w:t>
      </w:r>
      <w:r w:rsidR="0025532D">
        <w:rPr>
          <w:sz w:val="28"/>
          <w:szCs w:val="28"/>
        </w:rPr>
        <w:t>оррекционно-развивающих занятий.</w:t>
      </w:r>
      <w:r w:rsidR="0025532D" w:rsidRPr="00826A04">
        <w:rPr>
          <w:sz w:val="28"/>
          <w:szCs w:val="28"/>
        </w:rPr>
        <w:t xml:space="preserve"> 25 детей (9,6%)  из них   имеют статус «инвалид», 22 ребенка – статус обучающегося с ОВЗ.</w:t>
      </w:r>
    </w:p>
    <w:p w:rsidR="0025532D" w:rsidRDefault="0025532D" w:rsidP="0025532D">
      <w:pPr>
        <w:ind w:firstLine="425"/>
        <w:jc w:val="both"/>
        <w:rPr>
          <w:sz w:val="28"/>
          <w:szCs w:val="28"/>
        </w:rPr>
      </w:pPr>
      <w:r w:rsidRPr="00826A04">
        <w:rPr>
          <w:sz w:val="28"/>
          <w:szCs w:val="28"/>
        </w:rPr>
        <w:t xml:space="preserve"> </w:t>
      </w:r>
      <w:r w:rsidR="00E13554">
        <w:rPr>
          <w:sz w:val="28"/>
          <w:szCs w:val="28"/>
        </w:rPr>
        <w:t>С</w:t>
      </w:r>
      <w:r w:rsidRPr="00826A04">
        <w:rPr>
          <w:sz w:val="28"/>
          <w:szCs w:val="28"/>
        </w:rPr>
        <w:t>пециалистами МБУ ДО «Центр» Позитив» была разработана технология деятельности муниципального консилиума  как структурного элемента психолого-педагогического сопровождения детей с ОВЗ и детей – инвалидов в условия</w:t>
      </w:r>
      <w:r>
        <w:rPr>
          <w:sz w:val="28"/>
          <w:szCs w:val="28"/>
        </w:rPr>
        <w:t>х</w:t>
      </w:r>
      <w:r w:rsidRPr="00826A04">
        <w:rPr>
          <w:sz w:val="28"/>
          <w:szCs w:val="28"/>
        </w:rPr>
        <w:t xml:space="preserve"> общеобразовательной учреждений. За истекший  г</w:t>
      </w:r>
      <w:r w:rsidR="00C46C08">
        <w:rPr>
          <w:sz w:val="28"/>
          <w:szCs w:val="28"/>
        </w:rPr>
        <w:t>од было проведено 12 заседаний м</w:t>
      </w:r>
      <w:r w:rsidRPr="00826A04">
        <w:rPr>
          <w:sz w:val="28"/>
          <w:szCs w:val="28"/>
        </w:rPr>
        <w:t xml:space="preserve">униципального психолого-педагогического консилиума </w:t>
      </w:r>
      <w:r>
        <w:rPr>
          <w:sz w:val="28"/>
          <w:szCs w:val="28"/>
        </w:rPr>
        <w:t>с выработкой рекомендаций для школ и родителей</w:t>
      </w:r>
      <w:r w:rsidRPr="00826A04">
        <w:rPr>
          <w:sz w:val="28"/>
          <w:szCs w:val="28"/>
        </w:rPr>
        <w:t>.</w:t>
      </w:r>
    </w:p>
    <w:p w:rsidR="0025532D" w:rsidRDefault="0025532D" w:rsidP="0025532D">
      <w:pPr>
        <w:ind w:firstLine="425"/>
        <w:jc w:val="both"/>
        <w:rPr>
          <w:sz w:val="28"/>
          <w:szCs w:val="28"/>
        </w:rPr>
      </w:pPr>
      <w:r>
        <w:rPr>
          <w:sz w:val="28"/>
          <w:szCs w:val="28"/>
        </w:rPr>
        <w:t xml:space="preserve">В рамках методической работы с педагогами-психологами и педагогами образовательных учреждений </w:t>
      </w:r>
      <w:r w:rsidR="00325572">
        <w:rPr>
          <w:sz w:val="28"/>
          <w:szCs w:val="28"/>
        </w:rPr>
        <w:t xml:space="preserve">района  </w:t>
      </w:r>
      <w:r>
        <w:rPr>
          <w:sz w:val="28"/>
          <w:szCs w:val="28"/>
        </w:rPr>
        <w:t xml:space="preserve"> на базе «Центра «Позитив» проведено 20 семинаров для методического объединения, продолжает работу </w:t>
      </w:r>
      <w:r w:rsidR="00325572">
        <w:rPr>
          <w:sz w:val="28"/>
          <w:szCs w:val="28"/>
        </w:rPr>
        <w:t xml:space="preserve">                 </w:t>
      </w:r>
      <w:r>
        <w:rPr>
          <w:sz w:val="28"/>
          <w:szCs w:val="28"/>
        </w:rPr>
        <w:t>«Школ</w:t>
      </w:r>
      <w:r w:rsidR="00325572">
        <w:rPr>
          <w:sz w:val="28"/>
          <w:szCs w:val="28"/>
        </w:rPr>
        <w:t xml:space="preserve">а молодого педагога-психолога», </w:t>
      </w:r>
      <w:r>
        <w:rPr>
          <w:sz w:val="28"/>
          <w:szCs w:val="28"/>
        </w:rPr>
        <w:t xml:space="preserve">«Мастерская инклюзивного педагога». </w:t>
      </w:r>
    </w:p>
    <w:p w:rsidR="0025532D" w:rsidRPr="00E13554" w:rsidRDefault="00325572" w:rsidP="00325572">
      <w:pPr>
        <w:ind w:firstLine="567"/>
        <w:jc w:val="center"/>
        <w:rPr>
          <w:rFonts w:eastAsia="Calibri"/>
          <w:sz w:val="28"/>
          <w:szCs w:val="28"/>
          <w:u w:val="single"/>
          <w:lang w:eastAsia="en-US"/>
        </w:rPr>
      </w:pPr>
      <w:r>
        <w:rPr>
          <w:rFonts w:eastAsia="Calibri"/>
          <w:b/>
          <w:sz w:val="28"/>
          <w:szCs w:val="28"/>
          <w:u w:val="single"/>
          <w:lang w:eastAsia="en-US"/>
        </w:rPr>
        <w:t>Р</w:t>
      </w:r>
      <w:r w:rsidR="0025532D" w:rsidRPr="00E13554">
        <w:rPr>
          <w:rFonts w:eastAsia="Calibri"/>
          <w:b/>
          <w:sz w:val="28"/>
          <w:szCs w:val="28"/>
          <w:u w:val="single"/>
          <w:lang w:eastAsia="en-US"/>
        </w:rPr>
        <w:t>абота по профилактике асоциального пов</w:t>
      </w:r>
      <w:r>
        <w:rPr>
          <w:rFonts w:eastAsia="Calibri"/>
          <w:b/>
          <w:sz w:val="28"/>
          <w:szCs w:val="28"/>
          <w:u w:val="single"/>
          <w:lang w:eastAsia="en-US"/>
        </w:rPr>
        <w:t>едения среди несовершеннолетних</w:t>
      </w:r>
    </w:p>
    <w:p w:rsidR="0025532D" w:rsidRPr="008854C8" w:rsidRDefault="00325572" w:rsidP="00E13554">
      <w:pPr>
        <w:ind w:firstLine="567"/>
        <w:jc w:val="both"/>
        <w:rPr>
          <w:sz w:val="28"/>
          <w:szCs w:val="28"/>
        </w:rPr>
      </w:pPr>
      <w:r w:rsidRPr="00C8786A">
        <w:rPr>
          <w:rFonts w:eastAsia="Calibri"/>
          <w:sz w:val="28"/>
          <w:szCs w:val="28"/>
          <w:lang w:eastAsia="en-US"/>
        </w:rPr>
        <w:t>В межведомственном взаимодействии</w:t>
      </w:r>
      <w:r w:rsidRPr="008854C8">
        <w:rPr>
          <w:sz w:val="28"/>
          <w:szCs w:val="28"/>
        </w:rPr>
        <w:t xml:space="preserve"> </w:t>
      </w:r>
      <w:r>
        <w:rPr>
          <w:sz w:val="28"/>
          <w:szCs w:val="28"/>
        </w:rPr>
        <w:t>к</w:t>
      </w:r>
      <w:r w:rsidR="0025532D" w:rsidRPr="008854C8">
        <w:rPr>
          <w:sz w:val="28"/>
          <w:szCs w:val="28"/>
        </w:rPr>
        <w:t xml:space="preserve">омитетом по образованию </w:t>
      </w:r>
      <w:r>
        <w:rPr>
          <w:sz w:val="28"/>
          <w:szCs w:val="28"/>
        </w:rPr>
        <w:t xml:space="preserve">                     </w:t>
      </w:r>
      <w:r w:rsidR="0025532D" w:rsidRPr="008854C8">
        <w:rPr>
          <w:sz w:val="28"/>
          <w:szCs w:val="28"/>
        </w:rPr>
        <w:t>и молодежной политике администрации ЭМР образовательными  организациями  в пределах своей компетенции  реализуется комплекс мероприятий в сфере профилактики безнадзорности, правонарушений и  преступлений несовершеннолетних, обеспечения  защиты прав и интересов детей.</w:t>
      </w:r>
    </w:p>
    <w:p w:rsidR="0025532D" w:rsidRPr="008854C8" w:rsidRDefault="0025532D" w:rsidP="0025532D">
      <w:pPr>
        <w:jc w:val="both"/>
        <w:rPr>
          <w:sz w:val="28"/>
          <w:szCs w:val="28"/>
        </w:rPr>
      </w:pPr>
      <w:r w:rsidRPr="008854C8">
        <w:rPr>
          <w:sz w:val="28"/>
          <w:szCs w:val="28"/>
        </w:rPr>
        <w:t xml:space="preserve">    </w:t>
      </w:r>
      <w:proofErr w:type="gramStart"/>
      <w:r w:rsidRPr="008854C8">
        <w:rPr>
          <w:sz w:val="28"/>
          <w:szCs w:val="28"/>
        </w:rPr>
        <w:t xml:space="preserve">Важное </w:t>
      </w:r>
      <w:r w:rsidR="00325572">
        <w:rPr>
          <w:sz w:val="28"/>
          <w:szCs w:val="28"/>
        </w:rPr>
        <w:t>значение</w:t>
      </w:r>
      <w:proofErr w:type="gramEnd"/>
      <w:r w:rsidR="00325572">
        <w:rPr>
          <w:sz w:val="28"/>
          <w:szCs w:val="28"/>
        </w:rPr>
        <w:t xml:space="preserve"> имеет работа школьных с</w:t>
      </w:r>
      <w:r w:rsidRPr="008854C8">
        <w:rPr>
          <w:sz w:val="28"/>
          <w:szCs w:val="28"/>
        </w:rPr>
        <w:t xml:space="preserve">оветов профилактики асоциального поведения. </w:t>
      </w:r>
    </w:p>
    <w:p w:rsidR="0025532D" w:rsidRPr="008854C8" w:rsidRDefault="0068116B" w:rsidP="0025532D">
      <w:pPr>
        <w:jc w:val="both"/>
        <w:rPr>
          <w:sz w:val="28"/>
          <w:szCs w:val="28"/>
        </w:rPr>
      </w:pPr>
      <w:r>
        <w:rPr>
          <w:sz w:val="28"/>
          <w:szCs w:val="28"/>
        </w:rPr>
        <w:t xml:space="preserve">    Всего за отчетный период </w:t>
      </w:r>
      <w:r w:rsidR="00325572">
        <w:rPr>
          <w:sz w:val="28"/>
          <w:szCs w:val="28"/>
        </w:rPr>
        <w:t>на заседаниях с</w:t>
      </w:r>
      <w:r w:rsidR="0025532D" w:rsidRPr="008854C8">
        <w:rPr>
          <w:sz w:val="28"/>
          <w:szCs w:val="28"/>
        </w:rPr>
        <w:t xml:space="preserve">овета профилактики  рассмотрено  1498  дел обучающихся (в </w:t>
      </w:r>
      <w:r>
        <w:rPr>
          <w:sz w:val="28"/>
          <w:szCs w:val="28"/>
        </w:rPr>
        <w:t xml:space="preserve">2014 - </w:t>
      </w:r>
      <w:r w:rsidR="0025532D" w:rsidRPr="008854C8">
        <w:rPr>
          <w:sz w:val="28"/>
          <w:szCs w:val="28"/>
        </w:rPr>
        <w:t>2015  году- 1464).</w:t>
      </w:r>
    </w:p>
    <w:p w:rsidR="0025532D" w:rsidRPr="008854C8" w:rsidRDefault="0025532D" w:rsidP="0025532D">
      <w:pPr>
        <w:jc w:val="both"/>
        <w:rPr>
          <w:sz w:val="28"/>
          <w:szCs w:val="28"/>
        </w:rPr>
      </w:pPr>
      <w:r w:rsidRPr="008854C8">
        <w:rPr>
          <w:sz w:val="28"/>
          <w:szCs w:val="28"/>
        </w:rPr>
        <w:t xml:space="preserve">    С целью  защиты прав и интересов несовершеннолетних, выявления раннего семейного неблагополучия, предупреждения безнадзорности </w:t>
      </w:r>
      <w:r w:rsidR="00325572">
        <w:rPr>
          <w:sz w:val="28"/>
          <w:szCs w:val="28"/>
        </w:rPr>
        <w:t xml:space="preserve">                        </w:t>
      </w:r>
      <w:r w:rsidRPr="008854C8">
        <w:rPr>
          <w:sz w:val="28"/>
          <w:szCs w:val="28"/>
        </w:rPr>
        <w:t xml:space="preserve">и бродяжничества детей и подростков комитетом по образованию </w:t>
      </w:r>
      <w:r w:rsidR="00325572">
        <w:rPr>
          <w:sz w:val="28"/>
          <w:szCs w:val="28"/>
        </w:rPr>
        <w:t xml:space="preserve">                             </w:t>
      </w:r>
      <w:r w:rsidRPr="008854C8">
        <w:rPr>
          <w:sz w:val="28"/>
          <w:szCs w:val="28"/>
        </w:rPr>
        <w:t xml:space="preserve">и молодежной политике  организовано систематическое проведение рейдов силами педагогических работников  в микрорайоны, закрепленные </w:t>
      </w:r>
      <w:r w:rsidR="00325572">
        <w:rPr>
          <w:sz w:val="28"/>
          <w:szCs w:val="28"/>
        </w:rPr>
        <w:t xml:space="preserve">                          </w:t>
      </w:r>
      <w:r w:rsidRPr="008854C8">
        <w:rPr>
          <w:sz w:val="28"/>
          <w:szCs w:val="28"/>
        </w:rPr>
        <w:t xml:space="preserve">за образовательными учреждениями. Имеет место быть практика проведения совместных рейдов педагогов с инспекторами ПДН и специалистами </w:t>
      </w:r>
      <w:r w:rsidR="00325572">
        <w:rPr>
          <w:sz w:val="28"/>
          <w:szCs w:val="28"/>
        </w:rPr>
        <w:t xml:space="preserve">                 ГБУ СО СРЦ «Надежда». </w:t>
      </w:r>
      <w:r w:rsidRPr="008854C8">
        <w:rPr>
          <w:sz w:val="28"/>
          <w:szCs w:val="28"/>
        </w:rPr>
        <w:t>Всего  проведено</w:t>
      </w:r>
      <w:r w:rsidR="0068116B">
        <w:rPr>
          <w:sz w:val="28"/>
          <w:szCs w:val="28"/>
        </w:rPr>
        <w:t xml:space="preserve"> 1039 рейдов, что на уровне прошлого учебного</w:t>
      </w:r>
      <w:r w:rsidRPr="008854C8">
        <w:rPr>
          <w:sz w:val="28"/>
          <w:szCs w:val="28"/>
        </w:rPr>
        <w:t xml:space="preserve"> года.</w:t>
      </w:r>
    </w:p>
    <w:p w:rsidR="0025532D" w:rsidRPr="008854C8" w:rsidRDefault="0025532D" w:rsidP="0025532D">
      <w:pPr>
        <w:jc w:val="both"/>
        <w:rPr>
          <w:sz w:val="28"/>
          <w:szCs w:val="28"/>
        </w:rPr>
      </w:pPr>
      <w:r w:rsidRPr="008854C8">
        <w:rPr>
          <w:sz w:val="28"/>
          <w:szCs w:val="28"/>
        </w:rPr>
        <w:t xml:space="preserve">      В отношении  подростков асоциального поведения принимаются меры межведомственного реагирования и помощи. </w:t>
      </w:r>
    </w:p>
    <w:p w:rsidR="0025532D" w:rsidRPr="008854C8" w:rsidRDefault="0025532D" w:rsidP="0025532D">
      <w:pPr>
        <w:jc w:val="both"/>
        <w:rPr>
          <w:sz w:val="28"/>
          <w:szCs w:val="28"/>
        </w:rPr>
      </w:pPr>
      <w:r w:rsidRPr="008854C8">
        <w:rPr>
          <w:sz w:val="28"/>
          <w:szCs w:val="28"/>
        </w:rPr>
        <w:t xml:space="preserve">    В </w:t>
      </w:r>
      <w:r w:rsidR="00325572">
        <w:rPr>
          <w:sz w:val="28"/>
          <w:szCs w:val="28"/>
        </w:rPr>
        <w:t xml:space="preserve">адрес отделов полиции написаны </w:t>
      </w:r>
      <w:r w:rsidRPr="008854C8">
        <w:rPr>
          <w:sz w:val="28"/>
          <w:szCs w:val="28"/>
        </w:rPr>
        <w:t xml:space="preserve">328 информационных писем, более </w:t>
      </w:r>
      <w:r w:rsidR="00325572">
        <w:rPr>
          <w:sz w:val="28"/>
          <w:szCs w:val="28"/>
        </w:rPr>
        <w:t xml:space="preserve">  </w:t>
      </w:r>
      <w:r w:rsidRPr="008854C8">
        <w:rPr>
          <w:sz w:val="28"/>
          <w:szCs w:val="28"/>
        </w:rPr>
        <w:t xml:space="preserve">200 писем направлены в другие учреждения системы профилактики </w:t>
      </w:r>
      <w:r w:rsidR="00325572">
        <w:rPr>
          <w:sz w:val="28"/>
          <w:szCs w:val="28"/>
        </w:rPr>
        <w:t xml:space="preserve">                   </w:t>
      </w:r>
      <w:r w:rsidRPr="008854C8">
        <w:rPr>
          <w:sz w:val="28"/>
          <w:szCs w:val="28"/>
        </w:rPr>
        <w:t>(КДН, социально-реабилитационные центры  «Надежда», «Семья», Управление опеки и попечительства).</w:t>
      </w:r>
    </w:p>
    <w:p w:rsidR="0025532D" w:rsidRPr="008854C8" w:rsidRDefault="0025532D" w:rsidP="0025532D">
      <w:pPr>
        <w:jc w:val="both"/>
        <w:rPr>
          <w:sz w:val="28"/>
          <w:szCs w:val="28"/>
        </w:rPr>
      </w:pPr>
      <w:r w:rsidRPr="008854C8">
        <w:rPr>
          <w:sz w:val="28"/>
          <w:szCs w:val="28"/>
        </w:rPr>
        <w:t xml:space="preserve">       Наряду с традиционными формами работы (лекции, беседы, круглые столы) педагогами активно внедряются инновационные методики: фестивали, социальные и культурные практики, волонтерское движение, деятельность молодежного социального театра «Пульс», а также школьных служб медиации.</w:t>
      </w:r>
    </w:p>
    <w:p w:rsidR="0025532D" w:rsidRPr="008854C8" w:rsidRDefault="0025532D" w:rsidP="0025532D">
      <w:pPr>
        <w:jc w:val="both"/>
        <w:rPr>
          <w:sz w:val="28"/>
          <w:szCs w:val="28"/>
        </w:rPr>
      </w:pPr>
      <w:r w:rsidRPr="008854C8">
        <w:rPr>
          <w:sz w:val="28"/>
          <w:szCs w:val="28"/>
        </w:rPr>
        <w:t xml:space="preserve">    В общеобразовательных учреждениях продолжают свою работу школьные службы медиации. В прошедшем   году школьными службами примирения  рассмотрено 128 конфликтных ситуаций. </w:t>
      </w:r>
    </w:p>
    <w:p w:rsidR="0025532D" w:rsidRPr="008854C8" w:rsidRDefault="00325572" w:rsidP="0025532D">
      <w:pPr>
        <w:jc w:val="both"/>
        <w:rPr>
          <w:sz w:val="28"/>
          <w:szCs w:val="28"/>
        </w:rPr>
      </w:pPr>
      <w:r>
        <w:rPr>
          <w:sz w:val="28"/>
          <w:szCs w:val="28"/>
        </w:rPr>
        <w:t xml:space="preserve">   </w:t>
      </w:r>
      <w:r w:rsidR="0025532D" w:rsidRPr="008854C8">
        <w:rPr>
          <w:sz w:val="28"/>
          <w:szCs w:val="28"/>
        </w:rPr>
        <w:t>Особое внимание уделяется внеурочной занятости школьников.</w:t>
      </w:r>
    </w:p>
    <w:p w:rsidR="0025532D" w:rsidRPr="008854C8" w:rsidRDefault="00325572" w:rsidP="0025532D">
      <w:pPr>
        <w:jc w:val="both"/>
        <w:rPr>
          <w:sz w:val="28"/>
          <w:szCs w:val="28"/>
        </w:rPr>
      </w:pPr>
      <w:r>
        <w:rPr>
          <w:sz w:val="28"/>
          <w:szCs w:val="28"/>
        </w:rPr>
        <w:t xml:space="preserve">  </w:t>
      </w:r>
      <w:r w:rsidR="0025532D" w:rsidRPr="008854C8">
        <w:rPr>
          <w:sz w:val="28"/>
          <w:szCs w:val="28"/>
        </w:rPr>
        <w:t xml:space="preserve">135 подростков из 145, состоящих на учете  в ПДН, занимаются </w:t>
      </w:r>
      <w:r>
        <w:rPr>
          <w:sz w:val="28"/>
          <w:szCs w:val="28"/>
        </w:rPr>
        <w:t xml:space="preserve">                             </w:t>
      </w:r>
      <w:r w:rsidR="0025532D" w:rsidRPr="008854C8">
        <w:rPr>
          <w:sz w:val="28"/>
          <w:szCs w:val="28"/>
        </w:rPr>
        <w:t>в  кружках, спортивных секциях, клубах по месту жительства.</w:t>
      </w:r>
    </w:p>
    <w:p w:rsidR="0025532D" w:rsidRDefault="0025532D" w:rsidP="0025532D">
      <w:pPr>
        <w:ind w:firstLine="567"/>
        <w:jc w:val="both"/>
        <w:rPr>
          <w:rFonts w:eastAsia="Calibri"/>
          <w:sz w:val="28"/>
          <w:szCs w:val="28"/>
          <w:lang w:eastAsia="en-US"/>
        </w:rPr>
      </w:pPr>
    </w:p>
    <w:p w:rsidR="00325572" w:rsidRDefault="00325572" w:rsidP="0025532D">
      <w:pPr>
        <w:ind w:firstLine="567"/>
        <w:jc w:val="both"/>
        <w:rPr>
          <w:rFonts w:eastAsia="Calibri"/>
          <w:sz w:val="28"/>
          <w:szCs w:val="28"/>
          <w:lang w:eastAsia="en-US"/>
        </w:rPr>
      </w:pPr>
    </w:p>
    <w:p w:rsidR="00325572" w:rsidRDefault="00325572" w:rsidP="0025532D">
      <w:pPr>
        <w:ind w:firstLine="567"/>
        <w:jc w:val="both"/>
        <w:rPr>
          <w:rFonts w:eastAsia="Calibri"/>
          <w:sz w:val="28"/>
          <w:szCs w:val="28"/>
          <w:lang w:eastAsia="en-US"/>
        </w:rPr>
      </w:pPr>
    </w:p>
    <w:p w:rsidR="00325572" w:rsidRDefault="00325572" w:rsidP="00325572">
      <w:pPr>
        <w:pStyle w:val="a8"/>
        <w:shd w:val="clear" w:color="auto" w:fill="FFFFFF"/>
        <w:spacing w:before="0" w:beforeAutospacing="0" w:after="0" w:afterAutospacing="0"/>
        <w:ind w:firstLine="567"/>
        <w:jc w:val="center"/>
        <w:rPr>
          <w:sz w:val="28"/>
          <w:szCs w:val="28"/>
          <w:u w:val="single"/>
        </w:rPr>
      </w:pPr>
      <w:r>
        <w:rPr>
          <w:b/>
          <w:sz w:val="28"/>
          <w:szCs w:val="28"/>
          <w:u w:val="single"/>
        </w:rPr>
        <w:t>Повышение</w:t>
      </w:r>
      <w:r w:rsidR="00681753" w:rsidRPr="0068116B">
        <w:rPr>
          <w:b/>
          <w:sz w:val="28"/>
          <w:szCs w:val="28"/>
          <w:u w:val="single"/>
        </w:rPr>
        <w:t xml:space="preserve"> престижа учительской профессии</w:t>
      </w:r>
      <w:r w:rsidR="00681753" w:rsidRPr="0068116B">
        <w:rPr>
          <w:sz w:val="28"/>
          <w:szCs w:val="28"/>
          <w:u w:val="single"/>
        </w:rPr>
        <w:t xml:space="preserve"> </w:t>
      </w:r>
    </w:p>
    <w:p w:rsidR="00325572" w:rsidRDefault="00325572" w:rsidP="00325572">
      <w:pPr>
        <w:pStyle w:val="a8"/>
        <w:shd w:val="clear" w:color="auto" w:fill="FFFFFF"/>
        <w:spacing w:before="0" w:beforeAutospacing="0" w:after="0" w:afterAutospacing="0"/>
        <w:ind w:firstLine="567"/>
        <w:jc w:val="both"/>
        <w:rPr>
          <w:sz w:val="28"/>
          <w:szCs w:val="28"/>
          <w:u w:val="single"/>
        </w:rPr>
      </w:pPr>
    </w:p>
    <w:p w:rsidR="00681753" w:rsidRDefault="00325572" w:rsidP="00325572">
      <w:pPr>
        <w:pStyle w:val="a8"/>
        <w:shd w:val="clear" w:color="auto" w:fill="FFFFFF"/>
        <w:spacing w:before="0" w:beforeAutospacing="0" w:after="0" w:afterAutospacing="0"/>
        <w:ind w:firstLine="567"/>
        <w:jc w:val="both"/>
        <w:rPr>
          <w:sz w:val="28"/>
          <w:szCs w:val="28"/>
        </w:rPr>
      </w:pPr>
      <w:r w:rsidRPr="00325572">
        <w:rPr>
          <w:sz w:val="28"/>
          <w:szCs w:val="28"/>
        </w:rPr>
        <w:t>О</w:t>
      </w:r>
      <w:r w:rsidR="00681753" w:rsidRPr="00E72987">
        <w:rPr>
          <w:sz w:val="28"/>
          <w:szCs w:val="28"/>
        </w:rPr>
        <w:t xml:space="preserve">рганизовано участие педагогов образовательных учреждений </w:t>
      </w:r>
      <w:r>
        <w:rPr>
          <w:sz w:val="28"/>
          <w:szCs w:val="28"/>
        </w:rPr>
        <w:t xml:space="preserve">                          </w:t>
      </w:r>
      <w:r w:rsidR="00681753" w:rsidRPr="00E72987">
        <w:rPr>
          <w:sz w:val="28"/>
          <w:szCs w:val="28"/>
        </w:rPr>
        <w:t>в различных муниципальных, региональных и ф</w:t>
      </w:r>
      <w:r w:rsidR="00681753">
        <w:rPr>
          <w:sz w:val="28"/>
          <w:szCs w:val="28"/>
        </w:rPr>
        <w:t xml:space="preserve">едеральных конкурсах профессионального мастерства. </w:t>
      </w:r>
      <w:r w:rsidR="00002D9A" w:rsidRPr="00E72987">
        <w:rPr>
          <w:sz w:val="28"/>
          <w:szCs w:val="28"/>
        </w:rPr>
        <w:t>За 201</w:t>
      </w:r>
      <w:r w:rsidR="00002D9A">
        <w:rPr>
          <w:sz w:val="28"/>
          <w:szCs w:val="28"/>
        </w:rPr>
        <w:t>6</w:t>
      </w:r>
      <w:r w:rsidR="00002D9A" w:rsidRPr="00E72987">
        <w:rPr>
          <w:sz w:val="28"/>
          <w:szCs w:val="28"/>
        </w:rPr>
        <w:t xml:space="preserve"> год проведен</w:t>
      </w:r>
      <w:r w:rsidR="00002D9A">
        <w:rPr>
          <w:sz w:val="28"/>
          <w:szCs w:val="28"/>
        </w:rPr>
        <w:t>о</w:t>
      </w:r>
      <w:r w:rsidR="00002D9A" w:rsidRPr="00E72987">
        <w:rPr>
          <w:sz w:val="28"/>
          <w:szCs w:val="28"/>
        </w:rPr>
        <w:t xml:space="preserve"> </w:t>
      </w:r>
      <w:r w:rsidR="00002D9A">
        <w:rPr>
          <w:sz w:val="28"/>
          <w:szCs w:val="28"/>
        </w:rPr>
        <w:t>30</w:t>
      </w:r>
      <w:r w:rsidR="00002D9A" w:rsidRPr="00E72987">
        <w:rPr>
          <w:sz w:val="28"/>
          <w:szCs w:val="28"/>
        </w:rPr>
        <w:t xml:space="preserve"> конкурс</w:t>
      </w:r>
      <w:r w:rsidR="00002D9A">
        <w:rPr>
          <w:sz w:val="28"/>
          <w:szCs w:val="28"/>
        </w:rPr>
        <w:t>ов</w:t>
      </w:r>
      <w:r w:rsidR="00002D9A" w:rsidRPr="00E72987">
        <w:rPr>
          <w:sz w:val="28"/>
          <w:szCs w:val="28"/>
        </w:rPr>
        <w:t xml:space="preserve"> муниципального уровня, в которых приняли участие </w:t>
      </w:r>
      <w:r w:rsidR="00002D9A">
        <w:rPr>
          <w:sz w:val="28"/>
          <w:szCs w:val="28"/>
        </w:rPr>
        <w:t>628</w:t>
      </w:r>
      <w:r w:rsidR="00002D9A" w:rsidRPr="00E72987">
        <w:rPr>
          <w:sz w:val="28"/>
          <w:szCs w:val="28"/>
        </w:rPr>
        <w:t xml:space="preserve"> педагогов </w:t>
      </w:r>
      <w:r>
        <w:rPr>
          <w:sz w:val="28"/>
          <w:szCs w:val="28"/>
        </w:rPr>
        <w:t xml:space="preserve">                                 </w:t>
      </w:r>
      <w:r w:rsidR="00002D9A" w:rsidRPr="00E72987">
        <w:rPr>
          <w:sz w:val="28"/>
          <w:szCs w:val="28"/>
        </w:rPr>
        <w:t>(</w:t>
      </w:r>
      <w:r w:rsidR="00002D9A">
        <w:rPr>
          <w:sz w:val="28"/>
          <w:szCs w:val="28"/>
        </w:rPr>
        <w:t xml:space="preserve">в 2015 году – 29 конкурсов и 480 педагогов; </w:t>
      </w:r>
      <w:r w:rsidR="00002D9A" w:rsidRPr="00E72987">
        <w:rPr>
          <w:sz w:val="28"/>
          <w:szCs w:val="28"/>
        </w:rPr>
        <w:t xml:space="preserve">в 2014 году </w:t>
      </w:r>
      <w:r w:rsidR="00002D9A">
        <w:rPr>
          <w:sz w:val="28"/>
          <w:szCs w:val="28"/>
        </w:rPr>
        <w:t xml:space="preserve">- </w:t>
      </w:r>
      <w:r>
        <w:rPr>
          <w:sz w:val="28"/>
          <w:szCs w:val="28"/>
        </w:rPr>
        <w:t xml:space="preserve">                                           </w:t>
      </w:r>
      <w:r w:rsidR="00002D9A" w:rsidRPr="00E72987">
        <w:rPr>
          <w:sz w:val="28"/>
          <w:szCs w:val="28"/>
        </w:rPr>
        <w:t>1</w:t>
      </w:r>
      <w:r w:rsidR="00002D9A">
        <w:rPr>
          <w:sz w:val="28"/>
          <w:szCs w:val="28"/>
        </w:rPr>
        <w:t>8</w:t>
      </w:r>
      <w:r w:rsidR="00002D9A" w:rsidRPr="00E72987">
        <w:rPr>
          <w:sz w:val="28"/>
          <w:szCs w:val="28"/>
        </w:rPr>
        <w:t xml:space="preserve"> и </w:t>
      </w:r>
      <w:r w:rsidR="00002D9A">
        <w:rPr>
          <w:sz w:val="28"/>
          <w:szCs w:val="28"/>
        </w:rPr>
        <w:t>360 соответственно).</w:t>
      </w:r>
    </w:p>
    <w:p w:rsidR="00681753" w:rsidRPr="00677605" w:rsidRDefault="00681753" w:rsidP="00681753">
      <w:pPr>
        <w:pStyle w:val="c0"/>
        <w:spacing w:before="0" w:beforeAutospacing="0" w:after="0" w:afterAutospacing="0"/>
        <w:ind w:firstLine="567"/>
        <w:jc w:val="both"/>
        <w:rPr>
          <w:sz w:val="28"/>
          <w:szCs w:val="28"/>
        </w:rPr>
      </w:pPr>
      <w:r w:rsidRPr="00677605">
        <w:rPr>
          <w:sz w:val="28"/>
          <w:szCs w:val="28"/>
        </w:rPr>
        <w:t xml:space="preserve">По итогам регионального </w:t>
      </w:r>
      <w:r>
        <w:rPr>
          <w:sz w:val="28"/>
          <w:szCs w:val="28"/>
        </w:rPr>
        <w:t xml:space="preserve">и муниципального </w:t>
      </w:r>
      <w:r w:rsidRPr="00677605">
        <w:rPr>
          <w:sz w:val="28"/>
          <w:szCs w:val="28"/>
        </w:rPr>
        <w:t>этап</w:t>
      </w:r>
      <w:r>
        <w:rPr>
          <w:sz w:val="28"/>
          <w:szCs w:val="28"/>
        </w:rPr>
        <w:t>ов</w:t>
      </w:r>
      <w:r w:rsidRPr="00677605">
        <w:rPr>
          <w:sz w:val="28"/>
          <w:szCs w:val="28"/>
        </w:rPr>
        <w:t xml:space="preserve"> Всероссийского конкурса «Воспитатель года - 2016» </w:t>
      </w:r>
      <w:r w:rsidRPr="00677605">
        <w:rPr>
          <w:color w:val="000000"/>
          <w:sz w:val="28"/>
          <w:szCs w:val="28"/>
          <w:shd w:val="clear" w:color="auto" w:fill="FFFFFF"/>
        </w:rPr>
        <w:t xml:space="preserve">Смирнова  Наталья Александровна, воспитатель МБДОУ «Центр развития ребенка – детский сад №6», </w:t>
      </w:r>
      <w:r w:rsidRPr="00677605">
        <w:rPr>
          <w:sz w:val="28"/>
          <w:szCs w:val="28"/>
        </w:rPr>
        <w:t xml:space="preserve">стала абсолютным победителем. </w:t>
      </w:r>
    </w:p>
    <w:p w:rsidR="00681753" w:rsidRPr="00677605" w:rsidRDefault="0068116B" w:rsidP="00681753">
      <w:pPr>
        <w:shd w:val="clear" w:color="auto" w:fill="FFFFFF"/>
        <w:ind w:firstLine="851"/>
        <w:jc w:val="both"/>
        <w:outlineLvl w:val="0"/>
        <w:rPr>
          <w:color w:val="000000"/>
          <w:sz w:val="28"/>
          <w:szCs w:val="28"/>
          <w:bdr w:val="none" w:sz="0" w:space="0" w:color="auto" w:frame="1"/>
        </w:rPr>
      </w:pPr>
      <w:r>
        <w:rPr>
          <w:rStyle w:val="a9"/>
          <w:b w:val="0"/>
          <w:sz w:val="28"/>
          <w:szCs w:val="28"/>
          <w:bdr w:val="none" w:sz="0" w:space="0" w:color="auto" w:frame="1"/>
        </w:rPr>
        <w:t>В</w:t>
      </w:r>
      <w:r w:rsidR="00681753" w:rsidRPr="00677605">
        <w:rPr>
          <w:color w:val="000000"/>
          <w:sz w:val="28"/>
          <w:szCs w:val="28"/>
          <w:bdr w:val="none" w:sz="0" w:space="0" w:color="auto" w:frame="1"/>
        </w:rPr>
        <w:t xml:space="preserve"> Малом зале Государственной Думы РФ состоялась торжественная церемония подведения итогов и награждения победителей конкурса «Педагогический дебют – 2016». В конкурсе принимали участие молодые педагоги и руководители образовательных учреждений со всей страны. </w:t>
      </w:r>
      <w:r w:rsidR="00325572">
        <w:rPr>
          <w:color w:val="000000"/>
          <w:sz w:val="28"/>
          <w:szCs w:val="28"/>
          <w:bdr w:val="none" w:sz="0" w:space="0" w:color="auto" w:frame="1"/>
        </w:rPr>
        <w:t xml:space="preserve">                   </w:t>
      </w:r>
      <w:r w:rsidR="00681753" w:rsidRPr="00677605">
        <w:rPr>
          <w:color w:val="000000"/>
          <w:sz w:val="28"/>
          <w:szCs w:val="28"/>
          <w:bdr w:val="none" w:sz="0" w:space="0" w:color="auto" w:frame="1"/>
        </w:rPr>
        <w:t xml:space="preserve">На финальные состязания, которые проводились в Москве, прибыли </w:t>
      </w:r>
      <w:r w:rsidR="00325572">
        <w:rPr>
          <w:color w:val="000000"/>
          <w:sz w:val="28"/>
          <w:szCs w:val="28"/>
          <w:bdr w:val="none" w:sz="0" w:space="0" w:color="auto" w:frame="1"/>
        </w:rPr>
        <w:t xml:space="preserve">                       </w:t>
      </w:r>
      <w:r w:rsidR="00681753" w:rsidRPr="00677605">
        <w:rPr>
          <w:color w:val="000000"/>
          <w:sz w:val="28"/>
          <w:szCs w:val="28"/>
          <w:bdr w:val="none" w:sz="0" w:space="0" w:color="auto" w:frame="1"/>
        </w:rPr>
        <w:t xml:space="preserve">84 участника из 35 субъектов Российской Федерации. Победителем столь </w:t>
      </w:r>
      <w:r w:rsidR="00681753" w:rsidRPr="00677605">
        <w:rPr>
          <w:rStyle w:val="apple-converted-space"/>
          <w:color w:val="000000"/>
          <w:sz w:val="28"/>
          <w:szCs w:val="28"/>
          <w:bdr w:val="none" w:sz="0" w:space="0" w:color="auto" w:frame="1"/>
        </w:rPr>
        <w:t> </w:t>
      </w:r>
      <w:r w:rsidR="00681753" w:rsidRPr="00677605">
        <w:rPr>
          <w:color w:val="000000"/>
          <w:sz w:val="28"/>
          <w:szCs w:val="28"/>
          <w:bdr w:val="none" w:sz="0" w:space="0" w:color="auto" w:frame="1"/>
        </w:rPr>
        <w:t xml:space="preserve">авторитетного и престижного состязания всероссийского уровня признана  заведующая МБДОУ «Центр развития ребенка – детский сад №6»  Галина Николаевна </w:t>
      </w:r>
      <w:proofErr w:type="spellStart"/>
      <w:r w:rsidR="00681753" w:rsidRPr="00677605">
        <w:rPr>
          <w:color w:val="000000"/>
          <w:sz w:val="28"/>
          <w:szCs w:val="28"/>
          <w:bdr w:val="none" w:sz="0" w:space="0" w:color="auto" w:frame="1"/>
        </w:rPr>
        <w:t>Кирияк</w:t>
      </w:r>
      <w:proofErr w:type="spellEnd"/>
      <w:r w:rsidR="00681753" w:rsidRPr="00677605">
        <w:rPr>
          <w:color w:val="000000"/>
          <w:sz w:val="28"/>
          <w:szCs w:val="28"/>
          <w:bdr w:val="none" w:sz="0" w:space="0" w:color="auto" w:frame="1"/>
        </w:rPr>
        <w:t xml:space="preserve">, достойно представившая свое учреждение и Энгельсский муниципальный район. Также Галина Николаевна отмечена специальным призом Института русского языка и литературы </w:t>
      </w:r>
      <w:r w:rsidR="00325572">
        <w:rPr>
          <w:color w:val="000000"/>
          <w:sz w:val="28"/>
          <w:szCs w:val="28"/>
          <w:bdr w:val="none" w:sz="0" w:space="0" w:color="auto" w:frame="1"/>
        </w:rPr>
        <w:t xml:space="preserve">                                </w:t>
      </w:r>
      <w:r w:rsidR="00681753" w:rsidRPr="00677605">
        <w:rPr>
          <w:color w:val="000000"/>
          <w:sz w:val="28"/>
          <w:szCs w:val="28"/>
          <w:bdr w:val="none" w:sz="0" w:space="0" w:color="auto" w:frame="1"/>
        </w:rPr>
        <w:t>им. А.С.Пушкина. Отметим, что впервые в конкурсе «Педагогический дебют», который проводится с 2005 года, победу одержала представительница педагогического сообщества Энгельсского муниципального района.</w:t>
      </w:r>
    </w:p>
    <w:p w:rsidR="00681753" w:rsidRPr="00677605" w:rsidRDefault="0068116B" w:rsidP="00681753">
      <w:pPr>
        <w:shd w:val="clear" w:color="auto" w:fill="FFFFFF"/>
        <w:ind w:firstLine="851"/>
        <w:jc w:val="both"/>
        <w:textAlignment w:val="baseline"/>
        <w:rPr>
          <w:color w:val="000000"/>
          <w:sz w:val="28"/>
          <w:szCs w:val="28"/>
          <w:bdr w:val="none" w:sz="0" w:space="0" w:color="auto" w:frame="1"/>
        </w:rPr>
      </w:pPr>
      <w:r>
        <w:rPr>
          <w:color w:val="000000"/>
          <w:sz w:val="28"/>
          <w:szCs w:val="28"/>
          <w:bdr w:val="none" w:sz="0" w:space="0" w:color="auto" w:frame="1"/>
        </w:rPr>
        <w:t>В</w:t>
      </w:r>
      <w:r w:rsidR="00681753" w:rsidRPr="00677605">
        <w:rPr>
          <w:color w:val="000000"/>
          <w:sz w:val="28"/>
          <w:szCs w:val="28"/>
          <w:bdr w:val="none" w:sz="0" w:space="0" w:color="auto" w:frame="1"/>
        </w:rPr>
        <w:t xml:space="preserve"> Нижнем Новгороде  подведены  итоги V  Всероссийского конкурса «Молодой директор России»,  который проводился Межрегиональной общественной организацией «Ассоциация Женщин – Руководителей России» при поддержке Совета Федерации Федерального Собрания Российской Федерации.</w:t>
      </w:r>
      <w:r w:rsidR="00681753" w:rsidRPr="00677605">
        <w:rPr>
          <w:color w:val="888888"/>
          <w:sz w:val="28"/>
          <w:szCs w:val="28"/>
        </w:rPr>
        <w:t xml:space="preserve"> </w:t>
      </w:r>
      <w:r w:rsidR="00681753" w:rsidRPr="00677605">
        <w:rPr>
          <w:color w:val="000000"/>
          <w:sz w:val="28"/>
          <w:szCs w:val="28"/>
          <w:bdr w:val="none" w:sz="0" w:space="0" w:color="auto" w:frame="1"/>
        </w:rPr>
        <w:t xml:space="preserve">Победителем конкурса стала Юлия Петровна Ермакова, директор МБОУ «Музыкально-эстетический лицей им. А.Г. </w:t>
      </w:r>
      <w:proofErr w:type="spellStart"/>
      <w:r w:rsidR="00681753" w:rsidRPr="00677605">
        <w:rPr>
          <w:color w:val="000000"/>
          <w:sz w:val="28"/>
          <w:szCs w:val="28"/>
          <w:bdr w:val="none" w:sz="0" w:space="0" w:color="auto" w:frame="1"/>
        </w:rPr>
        <w:t>Шнитке</w:t>
      </w:r>
      <w:proofErr w:type="spellEnd"/>
      <w:r w:rsidR="00681753" w:rsidRPr="00677605">
        <w:rPr>
          <w:color w:val="000000"/>
          <w:sz w:val="28"/>
          <w:szCs w:val="28"/>
          <w:bdr w:val="none" w:sz="0" w:space="0" w:color="auto" w:frame="1"/>
        </w:rPr>
        <w:t>», которая представляла Саратовскую область.</w:t>
      </w:r>
      <w:r w:rsidR="00681753" w:rsidRPr="00677605">
        <w:rPr>
          <w:color w:val="888888"/>
          <w:sz w:val="28"/>
          <w:szCs w:val="28"/>
        </w:rPr>
        <w:t xml:space="preserve"> </w:t>
      </w:r>
    </w:p>
    <w:p w:rsidR="00681753" w:rsidRDefault="00681753" w:rsidP="00681753">
      <w:pPr>
        <w:shd w:val="clear" w:color="auto" w:fill="FFFFFF"/>
        <w:ind w:firstLine="709"/>
        <w:jc w:val="both"/>
        <w:rPr>
          <w:color w:val="000000"/>
          <w:sz w:val="28"/>
          <w:szCs w:val="28"/>
        </w:rPr>
      </w:pPr>
      <w:r w:rsidRPr="004D6A70">
        <w:rPr>
          <w:color w:val="000000"/>
          <w:sz w:val="28"/>
          <w:szCs w:val="28"/>
        </w:rPr>
        <w:t xml:space="preserve">По итогам </w:t>
      </w:r>
      <w:r w:rsidRPr="004D6A70">
        <w:rPr>
          <w:bCs/>
          <w:color w:val="000000"/>
          <w:sz w:val="28"/>
          <w:szCs w:val="28"/>
        </w:rPr>
        <w:t>Всероссийского конкурса методических разработок «Электронный учебник на уроке»</w:t>
      </w:r>
      <w:r w:rsidRPr="004D6A70">
        <w:rPr>
          <w:color w:val="000000"/>
          <w:sz w:val="28"/>
          <w:szCs w:val="28"/>
        </w:rPr>
        <w:t>, который проводился объединенной издательской группой «Дрофа» - «</w:t>
      </w:r>
      <w:proofErr w:type="spellStart"/>
      <w:r w:rsidRPr="004D6A70">
        <w:rPr>
          <w:color w:val="000000"/>
          <w:sz w:val="28"/>
          <w:szCs w:val="28"/>
        </w:rPr>
        <w:t>Вентана</w:t>
      </w:r>
      <w:proofErr w:type="spellEnd"/>
      <w:r w:rsidRPr="004D6A70">
        <w:rPr>
          <w:color w:val="000000"/>
          <w:sz w:val="28"/>
          <w:szCs w:val="28"/>
        </w:rPr>
        <w:t xml:space="preserve">-Граф» совместно с издательским домом «Первое сентября», </w:t>
      </w:r>
      <w:r w:rsidRPr="004D6A70">
        <w:rPr>
          <w:bCs/>
          <w:color w:val="000000"/>
          <w:sz w:val="28"/>
          <w:szCs w:val="28"/>
        </w:rPr>
        <w:t xml:space="preserve">Галина Иосифовна Ушакова, учитель начальных классов гимназии № 8 Энгельсского муниципального района, </w:t>
      </w:r>
      <w:r w:rsidRPr="004D6A70">
        <w:rPr>
          <w:color w:val="000000"/>
          <w:sz w:val="28"/>
          <w:szCs w:val="28"/>
        </w:rPr>
        <w:t>заняла третье место в номинации «</w:t>
      </w:r>
      <w:proofErr w:type="spellStart"/>
      <w:r w:rsidRPr="004D6A70">
        <w:rPr>
          <w:color w:val="000000"/>
          <w:sz w:val="28"/>
          <w:szCs w:val="28"/>
        </w:rPr>
        <w:t>Видеоурок</w:t>
      </w:r>
      <w:proofErr w:type="spellEnd"/>
      <w:r w:rsidRPr="004D6A70">
        <w:rPr>
          <w:color w:val="000000"/>
          <w:sz w:val="28"/>
          <w:szCs w:val="28"/>
        </w:rPr>
        <w:t>».</w:t>
      </w:r>
    </w:p>
    <w:p w:rsidR="00681753" w:rsidRPr="004D6A70" w:rsidRDefault="00681753" w:rsidP="00681753">
      <w:pPr>
        <w:shd w:val="clear" w:color="auto" w:fill="FFFFFF"/>
        <w:ind w:firstLine="851"/>
        <w:jc w:val="both"/>
        <w:textAlignment w:val="baseline"/>
        <w:rPr>
          <w:color w:val="000000"/>
          <w:sz w:val="28"/>
          <w:szCs w:val="28"/>
          <w:bdr w:val="none" w:sz="0" w:space="0" w:color="auto" w:frame="1"/>
        </w:rPr>
      </w:pPr>
      <w:r w:rsidRPr="004D6A70">
        <w:rPr>
          <w:color w:val="000000"/>
          <w:sz w:val="28"/>
          <w:szCs w:val="28"/>
          <w:bdr w:val="none" w:sz="0" w:space="0" w:color="auto" w:frame="1"/>
        </w:rPr>
        <w:t xml:space="preserve">По результатам регионального конкурса «Педагогический </w:t>
      </w:r>
      <w:proofErr w:type="spellStart"/>
      <w:r w:rsidRPr="004D6A70">
        <w:rPr>
          <w:color w:val="000000"/>
          <w:sz w:val="28"/>
          <w:szCs w:val="28"/>
          <w:bdr w:val="none" w:sz="0" w:space="0" w:color="auto" w:frame="1"/>
        </w:rPr>
        <w:t>баттл</w:t>
      </w:r>
      <w:proofErr w:type="spellEnd"/>
      <w:r w:rsidRPr="004D6A70">
        <w:rPr>
          <w:color w:val="000000"/>
          <w:sz w:val="28"/>
          <w:szCs w:val="28"/>
          <w:bdr w:val="none" w:sz="0" w:space="0" w:color="auto" w:frame="1"/>
        </w:rPr>
        <w:t xml:space="preserve">», посвященного 55-летию первого полета в космос, в номинации «Сила слова» (лучшее исполнение стихотворения другого автора) </w:t>
      </w:r>
      <w:proofErr w:type="spellStart"/>
      <w:r w:rsidRPr="004D6A70">
        <w:rPr>
          <w:color w:val="000000"/>
          <w:sz w:val="28"/>
          <w:szCs w:val="28"/>
          <w:bdr w:val="none" w:sz="0" w:space="0" w:color="auto" w:frame="1"/>
        </w:rPr>
        <w:t>Шиц</w:t>
      </w:r>
      <w:proofErr w:type="spellEnd"/>
      <w:r w:rsidRPr="004D6A70">
        <w:rPr>
          <w:color w:val="000000"/>
          <w:sz w:val="28"/>
          <w:szCs w:val="28"/>
          <w:bdr w:val="none" w:sz="0" w:space="0" w:color="auto" w:frame="1"/>
        </w:rPr>
        <w:t xml:space="preserve"> Елена Альбертовна, учитель русского языка и литературы МБОУ «СОШ № 1» заняла почетное </w:t>
      </w:r>
      <w:r w:rsidR="00325572">
        <w:rPr>
          <w:color w:val="000000"/>
          <w:sz w:val="28"/>
          <w:szCs w:val="28"/>
          <w:bdr w:val="none" w:sz="0" w:space="0" w:color="auto" w:frame="1"/>
        </w:rPr>
        <w:t xml:space="preserve">               </w:t>
      </w:r>
      <w:r w:rsidRPr="004D6A70">
        <w:rPr>
          <w:color w:val="000000"/>
          <w:sz w:val="28"/>
          <w:szCs w:val="28"/>
          <w:bdr w:val="none" w:sz="0" w:space="0" w:color="auto" w:frame="1"/>
        </w:rPr>
        <w:t xml:space="preserve">2-е место. В номинации «За оригинальность исполнения» награду получила </w:t>
      </w:r>
      <w:proofErr w:type="spellStart"/>
      <w:r w:rsidRPr="004D6A70">
        <w:rPr>
          <w:color w:val="000000"/>
          <w:sz w:val="28"/>
          <w:szCs w:val="28"/>
          <w:bdr w:val="none" w:sz="0" w:space="0" w:color="auto" w:frame="1"/>
        </w:rPr>
        <w:t>Ерпилева</w:t>
      </w:r>
      <w:proofErr w:type="spellEnd"/>
      <w:r w:rsidRPr="004D6A70">
        <w:rPr>
          <w:color w:val="000000"/>
          <w:sz w:val="28"/>
          <w:szCs w:val="28"/>
          <w:bdr w:val="none" w:sz="0" w:space="0" w:color="auto" w:frame="1"/>
        </w:rPr>
        <w:t xml:space="preserve"> Полина Олеговна, учитель русского языка и литературы </w:t>
      </w:r>
      <w:r w:rsidR="00325572">
        <w:rPr>
          <w:color w:val="000000"/>
          <w:sz w:val="28"/>
          <w:szCs w:val="28"/>
          <w:bdr w:val="none" w:sz="0" w:space="0" w:color="auto" w:frame="1"/>
        </w:rPr>
        <w:t xml:space="preserve">                   </w:t>
      </w:r>
      <w:r w:rsidRPr="004D6A70">
        <w:rPr>
          <w:color w:val="000000"/>
          <w:sz w:val="28"/>
          <w:szCs w:val="28"/>
          <w:bdr w:val="none" w:sz="0" w:space="0" w:color="auto" w:frame="1"/>
        </w:rPr>
        <w:t>МАОУ «ООШ № 29».</w:t>
      </w:r>
    </w:p>
    <w:p w:rsidR="00681753" w:rsidRPr="004D6A70" w:rsidRDefault="00681753" w:rsidP="00681753">
      <w:pPr>
        <w:pStyle w:val="c0"/>
        <w:spacing w:before="0" w:beforeAutospacing="0" w:after="0" w:afterAutospacing="0"/>
        <w:ind w:firstLine="567"/>
        <w:jc w:val="both"/>
        <w:rPr>
          <w:noProof/>
          <w:sz w:val="28"/>
          <w:szCs w:val="28"/>
        </w:rPr>
      </w:pPr>
      <w:r w:rsidRPr="004D6A70">
        <w:rPr>
          <w:noProof/>
          <w:sz w:val="28"/>
          <w:szCs w:val="28"/>
        </w:rPr>
        <w:t xml:space="preserve">По итогам регионального этапа конкурса по программе «Разговор </w:t>
      </w:r>
      <w:r w:rsidR="00325572">
        <w:rPr>
          <w:noProof/>
          <w:sz w:val="28"/>
          <w:szCs w:val="28"/>
        </w:rPr>
        <w:t xml:space="preserve">                       </w:t>
      </w:r>
      <w:r w:rsidRPr="004D6A70">
        <w:rPr>
          <w:noProof/>
          <w:sz w:val="28"/>
          <w:szCs w:val="28"/>
        </w:rPr>
        <w:t>о правильном питании среди учащихся, родителей и педагогов учитель начальных классов МБОУ «Кадетская школа «Патриот» Лапунева Екатерина Николаевна стала победителем и представила Саратовскую</w:t>
      </w:r>
      <w:r w:rsidR="0068116B">
        <w:rPr>
          <w:noProof/>
          <w:sz w:val="28"/>
          <w:szCs w:val="28"/>
        </w:rPr>
        <w:t xml:space="preserve"> область в очном этапе конкурса.</w:t>
      </w:r>
      <w:r w:rsidRPr="004D6A70">
        <w:rPr>
          <w:noProof/>
          <w:sz w:val="28"/>
          <w:szCs w:val="28"/>
        </w:rPr>
        <w:t xml:space="preserve"> </w:t>
      </w:r>
    </w:p>
    <w:p w:rsidR="00681753" w:rsidRPr="004D6A70" w:rsidRDefault="00681753" w:rsidP="00681753">
      <w:pPr>
        <w:shd w:val="clear" w:color="auto" w:fill="FFFFFF"/>
        <w:ind w:firstLine="600"/>
        <w:jc w:val="both"/>
        <w:rPr>
          <w:color w:val="000000"/>
          <w:sz w:val="28"/>
          <w:szCs w:val="28"/>
        </w:rPr>
      </w:pPr>
      <w:r w:rsidRPr="004D6A70">
        <w:rPr>
          <w:color w:val="000000"/>
          <w:sz w:val="28"/>
          <w:szCs w:val="28"/>
        </w:rPr>
        <w:t>Основной целью регионального конкурса инновационных площадок </w:t>
      </w:r>
      <w:r w:rsidRPr="004D6A70">
        <w:rPr>
          <w:bCs/>
          <w:color w:val="000000"/>
          <w:sz w:val="28"/>
          <w:szCs w:val="28"/>
        </w:rPr>
        <w:t>«Путь к успеху</w:t>
      </w:r>
      <w:r w:rsidRPr="004D6A70">
        <w:rPr>
          <w:color w:val="000000"/>
          <w:sz w:val="28"/>
          <w:szCs w:val="28"/>
        </w:rPr>
        <w:t>» является продвижение передового педагогического опыта, накопленного региональными инновационными площадками при реализации федерального государственного образовательного стандарта начального общего образования, оказания методической поддержки образовательным организациям, осуществляющим образовательную деятельность по образовательным программам начального образования.</w:t>
      </w:r>
      <w:r>
        <w:rPr>
          <w:color w:val="000000"/>
          <w:sz w:val="28"/>
          <w:szCs w:val="28"/>
        </w:rPr>
        <w:t xml:space="preserve"> </w:t>
      </w:r>
      <w:r w:rsidR="0068116B">
        <w:rPr>
          <w:color w:val="000000"/>
          <w:sz w:val="28"/>
          <w:szCs w:val="28"/>
        </w:rPr>
        <w:t>П</w:t>
      </w:r>
      <w:r w:rsidRPr="004D6A70">
        <w:rPr>
          <w:color w:val="000000"/>
          <w:sz w:val="28"/>
          <w:szCs w:val="28"/>
        </w:rPr>
        <w:t>обедителями регионального этапа конкурса «Путь к успеху» стали:</w:t>
      </w:r>
    </w:p>
    <w:p w:rsidR="00681753" w:rsidRPr="004D6A70" w:rsidRDefault="00681753" w:rsidP="00681753">
      <w:pPr>
        <w:shd w:val="clear" w:color="auto" w:fill="FFFFFF"/>
        <w:ind w:firstLine="600"/>
        <w:jc w:val="both"/>
        <w:rPr>
          <w:color w:val="000000"/>
          <w:sz w:val="28"/>
          <w:szCs w:val="28"/>
        </w:rPr>
      </w:pPr>
      <w:r w:rsidRPr="004D6A70">
        <w:rPr>
          <w:bCs/>
          <w:color w:val="000000"/>
          <w:sz w:val="28"/>
          <w:szCs w:val="28"/>
        </w:rPr>
        <w:t>в номинации «Лучшая основная образовательная программа начального общего образования»</w:t>
      </w:r>
      <w:r w:rsidRPr="004D6A70">
        <w:rPr>
          <w:color w:val="000000"/>
          <w:sz w:val="28"/>
          <w:szCs w:val="28"/>
        </w:rPr>
        <w:t xml:space="preserve"> - МБОУ «СОШ № 4» (I место);</w:t>
      </w:r>
    </w:p>
    <w:p w:rsidR="00681753" w:rsidRPr="004D6A70" w:rsidRDefault="00681753" w:rsidP="00681753">
      <w:pPr>
        <w:shd w:val="clear" w:color="auto" w:fill="FFFFFF"/>
        <w:ind w:firstLine="600"/>
        <w:jc w:val="both"/>
        <w:rPr>
          <w:color w:val="000000"/>
          <w:sz w:val="28"/>
          <w:szCs w:val="28"/>
        </w:rPr>
      </w:pPr>
      <w:r w:rsidRPr="004D6A70">
        <w:rPr>
          <w:bCs/>
          <w:color w:val="000000"/>
          <w:sz w:val="28"/>
          <w:szCs w:val="28"/>
        </w:rPr>
        <w:t xml:space="preserve">в </w:t>
      </w:r>
      <w:proofErr w:type="spellStart"/>
      <w:r w:rsidRPr="004D6A70">
        <w:rPr>
          <w:bCs/>
          <w:color w:val="000000"/>
          <w:sz w:val="28"/>
          <w:szCs w:val="28"/>
        </w:rPr>
        <w:t>номинациии</w:t>
      </w:r>
      <w:proofErr w:type="spellEnd"/>
      <w:r w:rsidRPr="004D6A70">
        <w:rPr>
          <w:bCs/>
          <w:color w:val="000000"/>
          <w:sz w:val="28"/>
          <w:szCs w:val="28"/>
        </w:rPr>
        <w:t xml:space="preserve"> «Лучшая рабочая программа учебного предмета «Математика» </w:t>
      </w:r>
      <w:r w:rsidRPr="004D6A70">
        <w:rPr>
          <w:color w:val="000000"/>
          <w:sz w:val="28"/>
          <w:szCs w:val="28"/>
        </w:rPr>
        <w:t>– МБОУ «СОШ № 4» (II место);</w:t>
      </w:r>
    </w:p>
    <w:p w:rsidR="00681753" w:rsidRPr="004D6A70" w:rsidRDefault="00681753" w:rsidP="00681753">
      <w:pPr>
        <w:shd w:val="clear" w:color="auto" w:fill="FFFFFF"/>
        <w:ind w:firstLine="600"/>
        <w:jc w:val="both"/>
        <w:rPr>
          <w:color w:val="000000"/>
          <w:sz w:val="28"/>
          <w:szCs w:val="28"/>
        </w:rPr>
      </w:pPr>
      <w:r w:rsidRPr="004D6A70">
        <w:rPr>
          <w:bCs/>
          <w:color w:val="000000"/>
          <w:sz w:val="28"/>
          <w:szCs w:val="28"/>
        </w:rPr>
        <w:t>в номинации «Лучшая система оценки достижения планируемых результатов основной образовательной программы»</w:t>
      </w:r>
      <w:r w:rsidRPr="004D6A70">
        <w:rPr>
          <w:color w:val="000000"/>
          <w:sz w:val="28"/>
          <w:szCs w:val="28"/>
        </w:rPr>
        <w:t xml:space="preserve"> – МБОУ «Кадетская школа «Патриот» (I место).</w:t>
      </w:r>
    </w:p>
    <w:p w:rsidR="00681753" w:rsidRDefault="00681753" w:rsidP="00681753">
      <w:pPr>
        <w:shd w:val="clear" w:color="auto" w:fill="FFFFFF"/>
        <w:spacing w:before="103" w:after="103"/>
        <w:ind w:firstLine="600"/>
        <w:jc w:val="both"/>
        <w:rPr>
          <w:color w:val="000000"/>
          <w:sz w:val="28"/>
          <w:szCs w:val="28"/>
        </w:rPr>
      </w:pPr>
      <w:r w:rsidRPr="004D6A70">
        <w:rPr>
          <w:color w:val="000000"/>
          <w:sz w:val="28"/>
          <w:szCs w:val="28"/>
        </w:rPr>
        <w:t>В состав команды Саратовской области первого Чемпионата региональных учительских команд </w:t>
      </w:r>
      <w:r w:rsidRPr="004D6A70">
        <w:rPr>
          <w:bCs/>
          <w:color w:val="000000"/>
          <w:sz w:val="28"/>
          <w:szCs w:val="28"/>
        </w:rPr>
        <w:t>«ЧЕРУК – 2016»</w:t>
      </w:r>
      <w:r w:rsidRPr="004D6A70">
        <w:rPr>
          <w:color w:val="000000"/>
          <w:sz w:val="28"/>
          <w:szCs w:val="28"/>
        </w:rPr>
        <w:t xml:space="preserve"> вошла </w:t>
      </w:r>
      <w:proofErr w:type="spellStart"/>
      <w:r w:rsidRPr="004D6A70">
        <w:rPr>
          <w:bCs/>
          <w:color w:val="000000"/>
          <w:sz w:val="28"/>
          <w:szCs w:val="28"/>
        </w:rPr>
        <w:t>Вольперт</w:t>
      </w:r>
      <w:proofErr w:type="spellEnd"/>
      <w:r w:rsidRPr="004D6A70">
        <w:rPr>
          <w:bCs/>
          <w:color w:val="000000"/>
          <w:sz w:val="28"/>
          <w:szCs w:val="28"/>
        </w:rPr>
        <w:t xml:space="preserve"> Юлия Александровна,</w:t>
      </w:r>
      <w:r w:rsidRPr="004D6A70">
        <w:rPr>
          <w:color w:val="000000"/>
          <w:sz w:val="28"/>
          <w:szCs w:val="28"/>
        </w:rPr>
        <w:t xml:space="preserve"> учитель истории и обществознания МОУ «СОШ № 32», абсолютный победитель регионального этапа Всероссийского конкурса «Учитель года – 2014». Команда Саратовской области успешно прошла заочный этап, выполнив два конкурсных задания: «Информационно-образовательный интернет-ресурс команды» и «Образовательный проект», </w:t>
      </w:r>
      <w:r w:rsidR="00325572">
        <w:rPr>
          <w:color w:val="000000"/>
          <w:sz w:val="28"/>
          <w:szCs w:val="28"/>
        </w:rPr>
        <w:t xml:space="preserve">               </w:t>
      </w:r>
      <w:r w:rsidRPr="004D6A70">
        <w:rPr>
          <w:color w:val="000000"/>
          <w:sz w:val="28"/>
          <w:szCs w:val="28"/>
        </w:rPr>
        <w:t>и приняла активное участие в очном этапе, в котором была представлена визитка команды; показаны мастер-классы по использованию современных педагогических методик; проведено учебное занятие с использованием технологии дистанционного образования и в рамках публичного выступления продемонстрированы коммуникативная компетентность, ораторские способности и речевая культура участников команды.</w:t>
      </w:r>
    </w:p>
    <w:p w:rsidR="00681753" w:rsidRPr="004D6A70" w:rsidRDefault="00681753" w:rsidP="00681753">
      <w:pPr>
        <w:ind w:firstLine="708"/>
        <w:jc w:val="both"/>
        <w:rPr>
          <w:sz w:val="28"/>
          <w:szCs w:val="28"/>
        </w:rPr>
      </w:pPr>
      <w:r w:rsidRPr="004D6A70">
        <w:rPr>
          <w:sz w:val="28"/>
          <w:szCs w:val="28"/>
        </w:rPr>
        <w:t xml:space="preserve">Учитель географии МБОУ «СОШ № 33» Татьяна Юрьевна Ермакова приняла участие во </w:t>
      </w:r>
      <w:r w:rsidRPr="004D6A70">
        <w:rPr>
          <w:sz w:val="28"/>
          <w:szCs w:val="28"/>
          <w:lang w:val="en-US"/>
        </w:rPr>
        <w:t>II</w:t>
      </w:r>
      <w:r w:rsidRPr="004D6A70">
        <w:rPr>
          <w:sz w:val="28"/>
          <w:szCs w:val="28"/>
        </w:rPr>
        <w:t xml:space="preserve"> Всероссийском съезде учителей географии в Москве. Одной из ключевых тем на съезде стало обсуждение Концепции развития географического образования в России. Учителями географии были рассмотрены вопросы модернизации содержания и методики преподавания географии, разработки нового стандарта и системы оценки качества географического образования, а также современные образовательные технологии в практике преподавания географии и школьные олимпиады. </w:t>
      </w:r>
    </w:p>
    <w:p w:rsidR="00681753" w:rsidRDefault="00681753" w:rsidP="00681753">
      <w:pPr>
        <w:ind w:firstLine="709"/>
        <w:jc w:val="both"/>
        <w:rPr>
          <w:sz w:val="28"/>
          <w:szCs w:val="28"/>
        </w:rPr>
      </w:pPr>
      <w:r w:rsidRPr="004D6A70">
        <w:rPr>
          <w:sz w:val="28"/>
          <w:szCs w:val="28"/>
        </w:rPr>
        <w:t xml:space="preserve">По итогам </w:t>
      </w:r>
      <w:r>
        <w:rPr>
          <w:sz w:val="28"/>
          <w:szCs w:val="28"/>
        </w:rPr>
        <w:t xml:space="preserve">регионального </w:t>
      </w:r>
      <w:r w:rsidRPr="004D6A70">
        <w:rPr>
          <w:sz w:val="28"/>
          <w:szCs w:val="28"/>
        </w:rPr>
        <w:t xml:space="preserve">конкурса на лучшего уполномоченного </w:t>
      </w:r>
      <w:r w:rsidR="00325572">
        <w:rPr>
          <w:sz w:val="28"/>
          <w:szCs w:val="28"/>
        </w:rPr>
        <w:t xml:space="preserve">                  </w:t>
      </w:r>
      <w:r w:rsidRPr="004D6A70">
        <w:rPr>
          <w:sz w:val="28"/>
          <w:szCs w:val="28"/>
        </w:rPr>
        <w:t>по защите прав участников образовательных отношений</w:t>
      </w:r>
      <w:r>
        <w:rPr>
          <w:sz w:val="28"/>
          <w:szCs w:val="28"/>
        </w:rPr>
        <w:t xml:space="preserve"> в 2016 году</w:t>
      </w:r>
      <w:r w:rsidRPr="004D6A70">
        <w:rPr>
          <w:sz w:val="28"/>
          <w:szCs w:val="28"/>
        </w:rPr>
        <w:t xml:space="preserve"> </w:t>
      </w:r>
      <w:r w:rsidR="00325572">
        <w:rPr>
          <w:sz w:val="28"/>
          <w:szCs w:val="28"/>
        </w:rPr>
        <w:t xml:space="preserve">                          </w:t>
      </w:r>
      <w:r w:rsidRPr="004D6A70">
        <w:rPr>
          <w:sz w:val="28"/>
          <w:szCs w:val="28"/>
        </w:rPr>
        <w:t xml:space="preserve">в номинации «Лучший Уполномоченный» Анастасия Юрьевна Ерёменко, уполномоченный по защите прав участников образовательных отношений МБОУ «СОШ № 19», была награждена дипломом </w:t>
      </w:r>
      <w:r w:rsidRPr="004D6A70">
        <w:rPr>
          <w:sz w:val="28"/>
          <w:szCs w:val="28"/>
          <w:lang w:val="en-US"/>
        </w:rPr>
        <w:t>II</w:t>
      </w:r>
      <w:r w:rsidRPr="004D6A70">
        <w:rPr>
          <w:sz w:val="28"/>
          <w:szCs w:val="28"/>
        </w:rPr>
        <w:t xml:space="preserve"> степени. </w:t>
      </w:r>
    </w:p>
    <w:p w:rsidR="00681753" w:rsidRPr="00CD61E9" w:rsidRDefault="00681753" w:rsidP="00681753">
      <w:pPr>
        <w:ind w:firstLine="709"/>
        <w:jc w:val="both"/>
        <w:rPr>
          <w:sz w:val="28"/>
          <w:szCs w:val="28"/>
        </w:rPr>
      </w:pPr>
      <w:proofErr w:type="spellStart"/>
      <w:r w:rsidRPr="00CD61E9">
        <w:rPr>
          <w:sz w:val="28"/>
          <w:szCs w:val="28"/>
        </w:rPr>
        <w:t>Энгельсские</w:t>
      </w:r>
      <w:proofErr w:type="spellEnd"/>
      <w:r w:rsidRPr="00CD61E9">
        <w:rPr>
          <w:sz w:val="28"/>
          <w:szCs w:val="28"/>
        </w:rPr>
        <w:t xml:space="preserve"> молодые педагоги успешно выступили в региональном этапе </w:t>
      </w:r>
      <w:r w:rsidRPr="00CD61E9">
        <w:rPr>
          <w:bCs/>
          <w:sz w:val="28"/>
          <w:szCs w:val="28"/>
        </w:rPr>
        <w:t xml:space="preserve">Всероссийского конкурса «Педагогический дебют- 2016». </w:t>
      </w:r>
      <w:r w:rsidRPr="00CD61E9">
        <w:rPr>
          <w:sz w:val="28"/>
          <w:szCs w:val="28"/>
        </w:rPr>
        <w:t xml:space="preserve">В финале конкурса приняли участие 25 участников, среди них - 4 участника </w:t>
      </w:r>
      <w:r w:rsidR="00325572">
        <w:rPr>
          <w:sz w:val="28"/>
          <w:szCs w:val="28"/>
        </w:rPr>
        <w:t xml:space="preserve">                          </w:t>
      </w:r>
      <w:r w:rsidRPr="00CD61E9">
        <w:rPr>
          <w:sz w:val="28"/>
          <w:szCs w:val="28"/>
        </w:rPr>
        <w:t xml:space="preserve">из </w:t>
      </w:r>
      <w:proofErr w:type="spellStart"/>
      <w:r w:rsidRPr="00CD61E9">
        <w:rPr>
          <w:sz w:val="28"/>
          <w:szCs w:val="28"/>
        </w:rPr>
        <w:t>Энгельсского</w:t>
      </w:r>
      <w:proofErr w:type="spellEnd"/>
      <w:r w:rsidRPr="00CD61E9">
        <w:rPr>
          <w:sz w:val="28"/>
          <w:szCs w:val="28"/>
        </w:rPr>
        <w:t xml:space="preserve"> муниципального района, и все они отмечены наградами.</w:t>
      </w:r>
      <w:r w:rsidR="00325572">
        <w:rPr>
          <w:sz w:val="28"/>
          <w:szCs w:val="28"/>
        </w:rPr>
        <w:t xml:space="preserve">                 </w:t>
      </w:r>
      <w:r w:rsidRPr="00CD61E9">
        <w:rPr>
          <w:bCs/>
          <w:sz w:val="28"/>
          <w:szCs w:val="28"/>
        </w:rPr>
        <w:t xml:space="preserve">В номинации «Молодые управленцы», «Молодые руководители дошкольных образовательных организаций» </w:t>
      </w:r>
      <w:r w:rsidRPr="00CD61E9">
        <w:rPr>
          <w:sz w:val="28"/>
          <w:szCs w:val="28"/>
          <w:lang w:val="en-US"/>
        </w:rPr>
        <w:t>II</w:t>
      </w:r>
      <w:r w:rsidRPr="00CD61E9">
        <w:rPr>
          <w:sz w:val="28"/>
          <w:szCs w:val="28"/>
        </w:rPr>
        <w:t xml:space="preserve"> место заняла Ольга Петровна </w:t>
      </w:r>
      <w:proofErr w:type="spellStart"/>
      <w:r w:rsidRPr="00CD61E9">
        <w:rPr>
          <w:sz w:val="28"/>
          <w:szCs w:val="28"/>
        </w:rPr>
        <w:t>Федоркова</w:t>
      </w:r>
      <w:proofErr w:type="spellEnd"/>
      <w:r w:rsidRPr="00CD61E9">
        <w:rPr>
          <w:sz w:val="28"/>
          <w:szCs w:val="28"/>
        </w:rPr>
        <w:t xml:space="preserve">, старший воспитатель МАДОУ «Детский сад № 75». Победителем </w:t>
      </w:r>
      <w:r w:rsidR="00325572">
        <w:rPr>
          <w:sz w:val="28"/>
          <w:szCs w:val="28"/>
        </w:rPr>
        <w:t xml:space="preserve">                             </w:t>
      </w:r>
      <w:r w:rsidRPr="00CD61E9">
        <w:rPr>
          <w:sz w:val="28"/>
          <w:szCs w:val="28"/>
        </w:rPr>
        <w:t>в номинации «Видеоролик» стала Инна Александровна Кузнецова, заместитель директора по учебно-воспитательной работе МБОУ «СОШ</w:t>
      </w:r>
      <w:r w:rsidR="00325572">
        <w:rPr>
          <w:sz w:val="28"/>
          <w:szCs w:val="28"/>
        </w:rPr>
        <w:t xml:space="preserve">                </w:t>
      </w:r>
      <w:r w:rsidRPr="00CD61E9">
        <w:rPr>
          <w:sz w:val="28"/>
          <w:szCs w:val="28"/>
        </w:rPr>
        <w:t xml:space="preserve"> № 4». </w:t>
      </w:r>
      <w:r w:rsidRPr="00CD61E9">
        <w:rPr>
          <w:bCs/>
          <w:sz w:val="28"/>
          <w:szCs w:val="28"/>
        </w:rPr>
        <w:t xml:space="preserve">В номинации «Молодые учителя» </w:t>
      </w:r>
      <w:r w:rsidRPr="00CD61E9">
        <w:rPr>
          <w:sz w:val="28"/>
          <w:szCs w:val="28"/>
          <w:lang w:val="en-US"/>
        </w:rPr>
        <w:t>III</w:t>
      </w:r>
      <w:r w:rsidRPr="00CD61E9">
        <w:rPr>
          <w:sz w:val="28"/>
          <w:szCs w:val="28"/>
        </w:rPr>
        <w:t xml:space="preserve"> место – у Андрея Александровича </w:t>
      </w:r>
      <w:proofErr w:type="spellStart"/>
      <w:r w:rsidRPr="00CD61E9">
        <w:rPr>
          <w:sz w:val="28"/>
          <w:szCs w:val="28"/>
        </w:rPr>
        <w:t>Субочева</w:t>
      </w:r>
      <w:proofErr w:type="spellEnd"/>
      <w:r w:rsidRPr="00CD61E9">
        <w:rPr>
          <w:sz w:val="28"/>
          <w:szCs w:val="28"/>
        </w:rPr>
        <w:t xml:space="preserve">, учителя русского языка и литературы МБОУ «СОШ № 24». </w:t>
      </w:r>
      <w:r w:rsidRPr="00CD61E9">
        <w:rPr>
          <w:bCs/>
          <w:sz w:val="28"/>
          <w:szCs w:val="28"/>
        </w:rPr>
        <w:t xml:space="preserve">В номинации «Молодые педагоги дополнительного образования» </w:t>
      </w:r>
      <w:r w:rsidRPr="00CD61E9">
        <w:rPr>
          <w:sz w:val="28"/>
          <w:szCs w:val="28"/>
          <w:lang w:val="en-US"/>
        </w:rPr>
        <w:t>II</w:t>
      </w:r>
      <w:r w:rsidRPr="00CD61E9">
        <w:rPr>
          <w:sz w:val="28"/>
          <w:szCs w:val="28"/>
        </w:rPr>
        <w:t xml:space="preserve"> место занял Александр Дмитриевич Михайлов, педагог дополнительного образования МБОУ «СОШ № 18».</w:t>
      </w:r>
    </w:p>
    <w:p w:rsidR="00681753" w:rsidRPr="002312A2" w:rsidRDefault="00681753" w:rsidP="00681753">
      <w:pPr>
        <w:shd w:val="clear" w:color="auto" w:fill="FFFFFF"/>
        <w:jc w:val="both"/>
        <w:rPr>
          <w:sz w:val="28"/>
          <w:szCs w:val="28"/>
        </w:rPr>
      </w:pPr>
      <w:r w:rsidRPr="00E72987">
        <w:rPr>
          <w:sz w:val="28"/>
          <w:szCs w:val="28"/>
        </w:rPr>
        <w:t xml:space="preserve">         </w:t>
      </w:r>
      <w:r w:rsidRPr="002312A2">
        <w:rPr>
          <w:sz w:val="28"/>
          <w:szCs w:val="28"/>
        </w:rPr>
        <w:t>Победител</w:t>
      </w:r>
      <w:r>
        <w:rPr>
          <w:sz w:val="28"/>
          <w:szCs w:val="28"/>
        </w:rPr>
        <w:t>ями</w:t>
      </w:r>
      <w:r w:rsidRPr="002312A2">
        <w:rPr>
          <w:sz w:val="28"/>
          <w:szCs w:val="28"/>
        </w:rPr>
        <w:t xml:space="preserve"> конкурса на денежное поощрение лучших учителей Российской Федерации в рамках реализации приоритетного национального проекта «Образование»</w:t>
      </w:r>
      <w:r>
        <w:rPr>
          <w:sz w:val="28"/>
          <w:szCs w:val="28"/>
        </w:rPr>
        <w:t xml:space="preserve"> стали</w:t>
      </w:r>
      <w:r w:rsidRPr="002312A2">
        <w:rPr>
          <w:sz w:val="28"/>
          <w:szCs w:val="28"/>
        </w:rPr>
        <w:t>:</w:t>
      </w:r>
    </w:p>
    <w:p w:rsidR="00681753" w:rsidRPr="002312A2" w:rsidRDefault="00681753" w:rsidP="00681753">
      <w:pPr>
        <w:shd w:val="clear" w:color="auto" w:fill="FFFFFF"/>
        <w:jc w:val="both"/>
        <w:rPr>
          <w:sz w:val="28"/>
          <w:szCs w:val="28"/>
        </w:rPr>
      </w:pPr>
      <w:r w:rsidRPr="002312A2">
        <w:rPr>
          <w:sz w:val="28"/>
          <w:szCs w:val="28"/>
        </w:rPr>
        <w:t>- Власова Ирина Михайловна, учитель истории и обществознания МБОУ «СОШ № 30»;</w:t>
      </w:r>
    </w:p>
    <w:p w:rsidR="00681753" w:rsidRPr="002312A2" w:rsidRDefault="00681753" w:rsidP="00681753">
      <w:pPr>
        <w:shd w:val="clear" w:color="auto" w:fill="FFFFFF"/>
        <w:jc w:val="both"/>
        <w:rPr>
          <w:sz w:val="28"/>
          <w:szCs w:val="28"/>
        </w:rPr>
      </w:pPr>
      <w:r w:rsidRPr="002312A2">
        <w:rPr>
          <w:sz w:val="28"/>
          <w:szCs w:val="28"/>
        </w:rPr>
        <w:t xml:space="preserve">- Светличная </w:t>
      </w:r>
      <w:r w:rsidRPr="002312A2">
        <w:rPr>
          <w:color w:val="000000"/>
          <w:sz w:val="28"/>
          <w:szCs w:val="28"/>
          <w:bdr w:val="none" w:sz="0" w:space="0" w:color="auto" w:frame="1"/>
        </w:rPr>
        <w:t>Екатерина Ивановна</w:t>
      </w:r>
      <w:r w:rsidRPr="002312A2">
        <w:rPr>
          <w:sz w:val="28"/>
          <w:szCs w:val="28"/>
        </w:rPr>
        <w:t>, учитель экономики МБОУ «СОШ № 32».</w:t>
      </w:r>
    </w:p>
    <w:p w:rsidR="00681753" w:rsidRPr="006C036B" w:rsidRDefault="00681753" w:rsidP="00681753">
      <w:pPr>
        <w:ind w:firstLine="567"/>
        <w:jc w:val="both"/>
        <w:rPr>
          <w:sz w:val="28"/>
          <w:szCs w:val="28"/>
        </w:rPr>
      </w:pPr>
      <w:r w:rsidRPr="0024144D">
        <w:rPr>
          <w:sz w:val="28"/>
          <w:szCs w:val="28"/>
        </w:rPr>
        <w:t xml:space="preserve">Непрерывная курсовая подготовка педагогических работников </w:t>
      </w:r>
      <w:r>
        <w:rPr>
          <w:sz w:val="28"/>
          <w:szCs w:val="28"/>
        </w:rPr>
        <w:t xml:space="preserve">Энгельсского муниципального района </w:t>
      </w:r>
      <w:r w:rsidRPr="0024144D">
        <w:rPr>
          <w:sz w:val="28"/>
          <w:szCs w:val="28"/>
        </w:rPr>
        <w:t xml:space="preserve">осуществлялась в течение всего года. </w:t>
      </w:r>
      <w:r>
        <w:rPr>
          <w:sz w:val="28"/>
          <w:szCs w:val="28"/>
        </w:rPr>
        <w:t xml:space="preserve">807 </w:t>
      </w:r>
      <w:r w:rsidRPr="0024144D">
        <w:rPr>
          <w:sz w:val="28"/>
          <w:szCs w:val="28"/>
        </w:rPr>
        <w:t>педагог</w:t>
      </w:r>
      <w:r>
        <w:rPr>
          <w:sz w:val="28"/>
          <w:szCs w:val="28"/>
        </w:rPr>
        <w:t>ических и руководящих работников</w:t>
      </w:r>
      <w:r w:rsidRPr="0024144D">
        <w:rPr>
          <w:sz w:val="28"/>
          <w:szCs w:val="28"/>
        </w:rPr>
        <w:t xml:space="preserve"> образовательных учреждений прошли очередные курсы повышения квалификации  на базе ГАУ ДПО</w:t>
      </w:r>
      <w:r>
        <w:rPr>
          <w:sz w:val="28"/>
          <w:szCs w:val="28"/>
        </w:rPr>
        <w:t xml:space="preserve"> «СОИРО».</w:t>
      </w:r>
    </w:p>
    <w:p w:rsidR="0068116B" w:rsidRPr="0068116B" w:rsidRDefault="0068116B" w:rsidP="00325572">
      <w:pPr>
        <w:ind w:firstLine="567"/>
        <w:jc w:val="center"/>
        <w:rPr>
          <w:b/>
          <w:sz w:val="28"/>
          <w:szCs w:val="28"/>
          <w:u w:val="single"/>
        </w:rPr>
      </w:pPr>
      <w:r w:rsidRPr="0068116B">
        <w:rPr>
          <w:b/>
          <w:sz w:val="28"/>
          <w:szCs w:val="28"/>
          <w:u w:val="single"/>
        </w:rPr>
        <w:t>Молодежная политика.</w:t>
      </w:r>
    </w:p>
    <w:p w:rsidR="00120C1D" w:rsidRPr="00D71A47" w:rsidRDefault="0068116B" w:rsidP="00120C1D">
      <w:pPr>
        <w:ind w:firstLine="567"/>
        <w:jc w:val="both"/>
        <w:rPr>
          <w:sz w:val="28"/>
          <w:szCs w:val="28"/>
        </w:rPr>
      </w:pPr>
      <w:r>
        <w:rPr>
          <w:sz w:val="28"/>
          <w:szCs w:val="28"/>
        </w:rPr>
        <w:t xml:space="preserve"> Р</w:t>
      </w:r>
      <w:r w:rsidR="00120C1D" w:rsidRPr="00D71A47">
        <w:rPr>
          <w:sz w:val="28"/>
          <w:szCs w:val="28"/>
        </w:rPr>
        <w:t>еализованы мероприятия муниципальных программ «Молодежь муниципального образования город Энгельс Энгельсского муниципального рай</w:t>
      </w:r>
      <w:r w:rsidR="00120C1D">
        <w:rPr>
          <w:sz w:val="28"/>
          <w:szCs w:val="28"/>
        </w:rPr>
        <w:t>она Саратовской области» на 2016-2020</w:t>
      </w:r>
      <w:r w:rsidR="00120C1D" w:rsidRPr="00D71A47">
        <w:rPr>
          <w:sz w:val="28"/>
          <w:szCs w:val="28"/>
        </w:rPr>
        <w:t xml:space="preserve"> годы, «Молодежь Энгельсского муниципального района Саратовской области» на 2015-2019 годы. </w:t>
      </w:r>
    </w:p>
    <w:p w:rsidR="00120C1D" w:rsidRPr="00D65B6D" w:rsidRDefault="00120C1D" w:rsidP="00120C1D">
      <w:pPr>
        <w:ind w:firstLine="600"/>
        <w:jc w:val="both"/>
        <w:rPr>
          <w:sz w:val="28"/>
          <w:szCs w:val="28"/>
          <w:highlight w:val="green"/>
        </w:rPr>
      </w:pPr>
      <w:r w:rsidRPr="00A47722">
        <w:rPr>
          <w:sz w:val="28"/>
          <w:szCs w:val="28"/>
        </w:rPr>
        <w:t xml:space="preserve">Запланированные мероприятия в рамках муниципальных программ выполнены в полном объеме. </w:t>
      </w:r>
      <w:r w:rsidRPr="00947B5C">
        <w:rPr>
          <w:sz w:val="28"/>
          <w:szCs w:val="28"/>
        </w:rPr>
        <w:t>Охват различными формами работы по состоянию на текущий период составил порядка 34 тысяч человек</w:t>
      </w:r>
      <w:r w:rsidRPr="003F146A">
        <w:rPr>
          <w:sz w:val="28"/>
          <w:szCs w:val="28"/>
        </w:rPr>
        <w:t xml:space="preserve">, в том числе учреждениями сферы молодежной политики проведено около </w:t>
      </w:r>
      <w:r w:rsidR="00325572">
        <w:rPr>
          <w:sz w:val="28"/>
          <w:szCs w:val="28"/>
        </w:rPr>
        <w:t xml:space="preserve">                   </w:t>
      </w:r>
      <w:r>
        <w:rPr>
          <w:sz w:val="28"/>
          <w:szCs w:val="28"/>
        </w:rPr>
        <w:t>1026</w:t>
      </w:r>
      <w:r w:rsidRPr="003F146A">
        <w:rPr>
          <w:sz w:val="28"/>
          <w:szCs w:val="28"/>
        </w:rPr>
        <w:t xml:space="preserve"> мероприятий различной направленности</w:t>
      </w:r>
      <w:r w:rsidR="00A869E7">
        <w:rPr>
          <w:sz w:val="28"/>
          <w:szCs w:val="28"/>
        </w:rPr>
        <w:t>.</w:t>
      </w:r>
      <w:r w:rsidRPr="003F146A">
        <w:rPr>
          <w:sz w:val="28"/>
          <w:szCs w:val="28"/>
        </w:rPr>
        <w:t xml:space="preserve"> </w:t>
      </w:r>
    </w:p>
    <w:p w:rsidR="00120C1D" w:rsidRDefault="00120C1D" w:rsidP="00120C1D">
      <w:pPr>
        <w:ind w:firstLine="709"/>
        <w:jc w:val="both"/>
        <w:rPr>
          <w:color w:val="000000"/>
          <w:sz w:val="28"/>
          <w:szCs w:val="28"/>
          <w:shd w:val="clear" w:color="auto" w:fill="FFFFFF"/>
        </w:rPr>
      </w:pPr>
      <w:r w:rsidRPr="003F146A">
        <w:rPr>
          <w:sz w:val="28"/>
          <w:szCs w:val="28"/>
        </w:rPr>
        <w:t xml:space="preserve">Наиболее массовыми районными мероприятиями стали: форум «Мой Выбор», фестиваль «Студенческая весна», участие в </w:t>
      </w:r>
      <w:r>
        <w:rPr>
          <w:sz w:val="28"/>
          <w:szCs w:val="28"/>
          <w:lang w:val="en-US"/>
        </w:rPr>
        <w:t>I</w:t>
      </w:r>
      <w:r w:rsidRPr="003F146A">
        <w:rPr>
          <w:sz w:val="28"/>
          <w:szCs w:val="28"/>
        </w:rPr>
        <w:t xml:space="preserve"> и </w:t>
      </w:r>
      <w:r>
        <w:rPr>
          <w:sz w:val="28"/>
          <w:szCs w:val="28"/>
          <w:lang w:val="en-US"/>
        </w:rPr>
        <w:t>II</w:t>
      </w:r>
      <w:r w:rsidRPr="003F146A">
        <w:rPr>
          <w:sz w:val="28"/>
          <w:szCs w:val="28"/>
        </w:rPr>
        <w:t xml:space="preserve"> фестивале здорового образа жизни «Энгельс в движении», «Свеча памяти», «Невозможное возможно», Парад дедов морозов</w:t>
      </w:r>
      <w:r>
        <w:rPr>
          <w:sz w:val="28"/>
          <w:szCs w:val="28"/>
        </w:rPr>
        <w:t>,</w:t>
      </w:r>
      <w:r w:rsidRPr="003F146A">
        <w:rPr>
          <w:sz w:val="28"/>
          <w:szCs w:val="28"/>
        </w:rPr>
        <w:t xml:space="preserve"> </w:t>
      </w:r>
      <w:proofErr w:type="spellStart"/>
      <w:r w:rsidRPr="003F146A">
        <w:rPr>
          <w:sz w:val="28"/>
          <w:szCs w:val="28"/>
        </w:rPr>
        <w:t>флешмоб</w:t>
      </w:r>
      <w:proofErr w:type="spellEnd"/>
      <w:r w:rsidRPr="003F146A">
        <w:rPr>
          <w:sz w:val="28"/>
          <w:szCs w:val="28"/>
        </w:rPr>
        <w:t xml:space="preserve"> «Нити истории»</w:t>
      </w:r>
      <w:r>
        <w:rPr>
          <w:sz w:val="28"/>
          <w:szCs w:val="28"/>
        </w:rPr>
        <w:t>. А так</w:t>
      </w:r>
      <w:r w:rsidRPr="003F146A">
        <w:rPr>
          <w:sz w:val="28"/>
          <w:szCs w:val="28"/>
        </w:rPr>
        <w:t>же проведены молодежные акции: «Здорово быть здоровым», «Безопасная зона», «Я – гражданин России», «Молодежь – детям», «Дни призывника», мероприятия ко Дню Космонавтики, Дню Победы, Дню молодежи России, Дню города, молодежные акции «Благодарим за будущее», «Никто не з</w:t>
      </w:r>
      <w:r w:rsidRPr="003F146A">
        <w:rPr>
          <w:color w:val="000000"/>
          <w:sz w:val="28"/>
          <w:szCs w:val="28"/>
          <w:shd w:val="clear" w:color="auto" w:fill="FFFFFF"/>
        </w:rPr>
        <w:t xml:space="preserve">абыт, ничто не забыто», игры лиг КВН и мн. др., проводимые </w:t>
      </w:r>
      <w:r>
        <w:rPr>
          <w:color w:val="000000"/>
          <w:sz w:val="28"/>
          <w:szCs w:val="28"/>
          <w:shd w:val="clear" w:color="auto" w:fill="FFFFFF"/>
        </w:rPr>
        <w:t>в межведомственном взаимодействии.</w:t>
      </w:r>
    </w:p>
    <w:p w:rsidR="00120C1D" w:rsidRDefault="00120C1D" w:rsidP="00120C1D">
      <w:pPr>
        <w:ind w:firstLine="709"/>
        <w:jc w:val="both"/>
        <w:rPr>
          <w:color w:val="000000"/>
          <w:sz w:val="28"/>
          <w:szCs w:val="28"/>
          <w:shd w:val="clear" w:color="auto" w:fill="FFFFFF"/>
        </w:rPr>
      </w:pPr>
      <w:r w:rsidRPr="00C8568D">
        <w:rPr>
          <w:color w:val="000000"/>
          <w:sz w:val="28"/>
          <w:szCs w:val="28"/>
          <w:shd w:val="clear" w:color="auto" w:fill="FFFFFF"/>
        </w:rPr>
        <w:t>Общий охват</w:t>
      </w:r>
      <w:r w:rsidRPr="00D74023">
        <w:rPr>
          <w:color w:val="000000"/>
          <w:sz w:val="28"/>
          <w:szCs w:val="28"/>
          <w:shd w:val="clear" w:color="auto" w:fill="FFFFFF"/>
        </w:rPr>
        <w:t xml:space="preserve"> </w:t>
      </w:r>
      <w:r>
        <w:rPr>
          <w:color w:val="000000"/>
          <w:sz w:val="28"/>
          <w:szCs w:val="28"/>
          <w:shd w:val="clear" w:color="auto" w:fill="FFFFFF"/>
        </w:rPr>
        <w:t>молодёжи</w:t>
      </w:r>
      <w:r w:rsidRPr="00C8568D">
        <w:rPr>
          <w:color w:val="000000"/>
          <w:sz w:val="28"/>
          <w:szCs w:val="28"/>
          <w:shd w:val="clear" w:color="auto" w:fill="FFFFFF"/>
        </w:rPr>
        <w:t xml:space="preserve"> составил </w:t>
      </w:r>
      <w:r>
        <w:rPr>
          <w:color w:val="000000"/>
          <w:sz w:val="28"/>
          <w:szCs w:val="28"/>
          <w:shd w:val="clear" w:color="auto" w:fill="FFFFFF"/>
        </w:rPr>
        <w:t xml:space="preserve">около </w:t>
      </w:r>
      <w:r w:rsidRPr="00C8568D">
        <w:rPr>
          <w:color w:val="000000"/>
          <w:sz w:val="28"/>
          <w:szCs w:val="28"/>
          <w:shd w:val="clear" w:color="auto" w:fill="FFFFFF"/>
        </w:rPr>
        <w:t xml:space="preserve">9 </w:t>
      </w:r>
      <w:r>
        <w:rPr>
          <w:color w:val="000000"/>
          <w:sz w:val="28"/>
          <w:szCs w:val="28"/>
          <w:shd w:val="clear" w:color="auto" w:fill="FFFFFF"/>
        </w:rPr>
        <w:t>000</w:t>
      </w:r>
      <w:r w:rsidRPr="00C8568D">
        <w:rPr>
          <w:color w:val="000000"/>
          <w:sz w:val="28"/>
          <w:szCs w:val="28"/>
          <w:shd w:val="clear" w:color="auto" w:fill="FFFFFF"/>
        </w:rPr>
        <w:t xml:space="preserve"> человек.</w:t>
      </w:r>
    </w:p>
    <w:p w:rsidR="00120C1D" w:rsidRPr="005F1BB1" w:rsidRDefault="00120C1D" w:rsidP="00120C1D">
      <w:pPr>
        <w:ind w:firstLine="709"/>
        <w:jc w:val="both"/>
        <w:rPr>
          <w:sz w:val="28"/>
          <w:szCs w:val="28"/>
        </w:rPr>
      </w:pPr>
      <w:r w:rsidRPr="008D4512">
        <w:rPr>
          <w:sz w:val="28"/>
          <w:szCs w:val="28"/>
        </w:rPr>
        <w:t xml:space="preserve">Продолжает действовать выстроенная система межведомственного взаимодействия со структурными подразделениями администрации Энгельсского муниципального района, с общественными организациями, высшими и средними профессиональными образовательными организациями, </w:t>
      </w:r>
      <w:r w:rsidRPr="005F1BB1">
        <w:rPr>
          <w:sz w:val="28"/>
          <w:szCs w:val="28"/>
        </w:rPr>
        <w:t>расположенными на территории Энг</w:t>
      </w:r>
      <w:r>
        <w:rPr>
          <w:sz w:val="28"/>
          <w:szCs w:val="28"/>
        </w:rPr>
        <w:t>ельсского муниципального района.</w:t>
      </w:r>
    </w:p>
    <w:p w:rsidR="00120C1D" w:rsidRPr="00D65B6D" w:rsidRDefault="00120C1D" w:rsidP="00120C1D">
      <w:pPr>
        <w:ind w:firstLine="708"/>
        <w:jc w:val="both"/>
        <w:rPr>
          <w:sz w:val="28"/>
          <w:szCs w:val="28"/>
          <w:highlight w:val="green"/>
        </w:rPr>
      </w:pPr>
      <w:r w:rsidRPr="005F1BB1">
        <w:rPr>
          <w:sz w:val="28"/>
          <w:szCs w:val="28"/>
        </w:rPr>
        <w:t xml:space="preserve">Развитию системы патриотического воспитания содействуют </w:t>
      </w:r>
      <w:r w:rsidR="00325572">
        <w:rPr>
          <w:sz w:val="28"/>
          <w:szCs w:val="28"/>
        </w:rPr>
        <w:t xml:space="preserve">                           </w:t>
      </w:r>
      <w:r w:rsidRPr="005F1BB1">
        <w:rPr>
          <w:sz w:val="28"/>
          <w:szCs w:val="28"/>
        </w:rPr>
        <w:t xml:space="preserve">2 </w:t>
      </w:r>
      <w:proofErr w:type="gramStart"/>
      <w:r w:rsidRPr="005F1BB1">
        <w:rPr>
          <w:sz w:val="28"/>
          <w:szCs w:val="28"/>
        </w:rPr>
        <w:t>муниципальных</w:t>
      </w:r>
      <w:proofErr w:type="gramEnd"/>
      <w:r w:rsidRPr="005F1BB1">
        <w:rPr>
          <w:sz w:val="28"/>
          <w:szCs w:val="28"/>
        </w:rPr>
        <w:t xml:space="preserve"> бюджетных учреждения: </w:t>
      </w:r>
      <w:proofErr w:type="gramStart"/>
      <w:r w:rsidRPr="005F1BB1">
        <w:rPr>
          <w:sz w:val="28"/>
          <w:szCs w:val="28"/>
        </w:rPr>
        <w:t>«Центр молодежных инициатив Энгельсского муниципального района» и «Клуб «</w:t>
      </w:r>
      <w:proofErr w:type="spellStart"/>
      <w:r w:rsidRPr="005F1BB1">
        <w:rPr>
          <w:sz w:val="28"/>
          <w:szCs w:val="28"/>
        </w:rPr>
        <w:t>Энгельсская</w:t>
      </w:r>
      <w:proofErr w:type="spellEnd"/>
      <w:r w:rsidRPr="005F1BB1">
        <w:rPr>
          <w:sz w:val="28"/>
          <w:szCs w:val="28"/>
        </w:rPr>
        <w:t xml:space="preserve"> молодежь», </w:t>
      </w:r>
      <w:r w:rsidR="00325572">
        <w:rPr>
          <w:sz w:val="28"/>
          <w:szCs w:val="28"/>
        </w:rPr>
        <w:t xml:space="preserve">                   </w:t>
      </w:r>
      <w:r w:rsidRPr="005F1BB1">
        <w:rPr>
          <w:sz w:val="28"/>
          <w:szCs w:val="28"/>
        </w:rPr>
        <w:t>а также молодежные общественные организации «Молодежь Поволжья», детская организация «Парус», поисковый отряд «Искатель» и др., объединяющи</w:t>
      </w:r>
      <w:r>
        <w:rPr>
          <w:sz w:val="28"/>
          <w:szCs w:val="28"/>
        </w:rPr>
        <w:t>е более 10000 детей и молодежи.</w:t>
      </w:r>
      <w:proofErr w:type="gramEnd"/>
    </w:p>
    <w:p w:rsidR="00120C1D" w:rsidRDefault="00A869E7" w:rsidP="00120C1D">
      <w:pPr>
        <w:ind w:firstLine="709"/>
        <w:jc w:val="both"/>
        <w:rPr>
          <w:sz w:val="28"/>
          <w:szCs w:val="28"/>
        </w:rPr>
      </w:pPr>
      <w:r>
        <w:rPr>
          <w:sz w:val="28"/>
          <w:szCs w:val="28"/>
        </w:rPr>
        <w:t>Проведено</w:t>
      </w:r>
      <w:r w:rsidR="00120C1D" w:rsidRPr="0049618E">
        <w:rPr>
          <w:sz w:val="28"/>
          <w:szCs w:val="28"/>
        </w:rPr>
        <w:t xml:space="preserve"> 100 патриотических мероприятий, </w:t>
      </w:r>
      <w:r w:rsidR="00120C1D" w:rsidRPr="00830F67">
        <w:rPr>
          <w:sz w:val="28"/>
          <w:szCs w:val="28"/>
        </w:rPr>
        <w:t xml:space="preserve">в том числе </w:t>
      </w:r>
      <w:r w:rsidR="00120C1D" w:rsidRPr="003F146A">
        <w:rPr>
          <w:sz w:val="28"/>
          <w:szCs w:val="28"/>
        </w:rPr>
        <w:t xml:space="preserve">в рамках празднования 80-летия Победы </w:t>
      </w:r>
      <w:r w:rsidR="00120C1D">
        <w:rPr>
          <w:sz w:val="28"/>
          <w:szCs w:val="28"/>
        </w:rPr>
        <w:t xml:space="preserve">в Великой Отечественной войне </w:t>
      </w:r>
      <w:r w:rsidR="00120C1D" w:rsidRPr="003F146A">
        <w:rPr>
          <w:sz w:val="28"/>
          <w:szCs w:val="28"/>
        </w:rPr>
        <w:t>проведено около 30 районных м</w:t>
      </w:r>
      <w:r w:rsidR="00120C1D">
        <w:rPr>
          <w:sz w:val="28"/>
          <w:szCs w:val="28"/>
        </w:rPr>
        <w:t xml:space="preserve">олодежных патриотических акций. Общий </w:t>
      </w:r>
      <w:r w:rsidR="00120C1D" w:rsidRPr="00C72DA6">
        <w:rPr>
          <w:sz w:val="28"/>
          <w:szCs w:val="28"/>
        </w:rPr>
        <w:t>охват участников составил более 2000 человек.</w:t>
      </w:r>
    </w:p>
    <w:p w:rsidR="00120C1D" w:rsidRDefault="00120C1D" w:rsidP="00120C1D">
      <w:pPr>
        <w:ind w:firstLine="709"/>
        <w:jc w:val="both"/>
        <w:rPr>
          <w:color w:val="000000"/>
          <w:sz w:val="28"/>
          <w:szCs w:val="28"/>
          <w:shd w:val="clear" w:color="auto" w:fill="FFFFFF"/>
        </w:rPr>
      </w:pPr>
      <w:proofErr w:type="gramStart"/>
      <w:r w:rsidRPr="00A470E9">
        <w:rPr>
          <w:color w:val="000000"/>
          <w:sz w:val="28"/>
          <w:szCs w:val="28"/>
          <w:shd w:val="clear" w:color="auto" w:fill="FFFFFF"/>
        </w:rPr>
        <w:t>Все молодежные мероприятия направлены на пропаганду здорового образа жизни и профилактику асоциальных явлений в молодежной среде</w:t>
      </w:r>
      <w:r>
        <w:rPr>
          <w:color w:val="000000"/>
          <w:sz w:val="28"/>
          <w:szCs w:val="28"/>
          <w:shd w:val="clear" w:color="auto" w:fill="FFFFFF"/>
        </w:rPr>
        <w:t xml:space="preserve">, так одной из новых форм работы стали </w:t>
      </w:r>
      <w:r w:rsidRPr="00204039">
        <w:rPr>
          <w:color w:val="000000"/>
          <w:sz w:val="28"/>
          <w:szCs w:val="28"/>
          <w:shd w:val="clear" w:color="auto" w:fill="FFFFFF"/>
        </w:rPr>
        <w:t>фестивал</w:t>
      </w:r>
      <w:r>
        <w:rPr>
          <w:color w:val="000000"/>
          <w:sz w:val="28"/>
          <w:szCs w:val="28"/>
          <w:shd w:val="clear" w:color="auto" w:fill="FFFFFF"/>
        </w:rPr>
        <w:t>и, например фестиваль</w:t>
      </w:r>
      <w:r w:rsidRPr="00204039">
        <w:rPr>
          <w:color w:val="000000"/>
          <w:sz w:val="28"/>
          <w:szCs w:val="28"/>
          <w:shd w:val="clear" w:color="auto" w:fill="FFFFFF"/>
        </w:rPr>
        <w:t xml:space="preserve"> здорового обр</w:t>
      </w:r>
      <w:r>
        <w:rPr>
          <w:color w:val="000000"/>
          <w:sz w:val="28"/>
          <w:szCs w:val="28"/>
          <w:shd w:val="clear" w:color="auto" w:fill="FFFFFF"/>
        </w:rPr>
        <w:t xml:space="preserve">аза жизни «Энгельс в движении», целью которого </w:t>
      </w:r>
      <w:r w:rsidRPr="00204039">
        <w:rPr>
          <w:color w:val="000000"/>
          <w:sz w:val="28"/>
          <w:szCs w:val="28"/>
          <w:shd w:val="clear" w:color="auto" w:fill="FFFFFF"/>
        </w:rPr>
        <w:t>стало формирование навыков ведения здорового образа жизни в молодежной среде, популяризация физической активности и здорового питания.</w:t>
      </w:r>
      <w:proofErr w:type="gramEnd"/>
      <w:r w:rsidRPr="00204039">
        <w:rPr>
          <w:color w:val="000000"/>
          <w:sz w:val="28"/>
          <w:szCs w:val="28"/>
          <w:shd w:val="clear" w:color="auto" w:fill="FFFFFF"/>
        </w:rPr>
        <w:t xml:space="preserve"> Участниками фестиваля стали клуб единоборств «Молот» и фитнес-клуб «ALEX FITNESS». Охват составил 2000 человек</w:t>
      </w:r>
      <w:r w:rsidRPr="00A470E9">
        <w:rPr>
          <w:color w:val="000000"/>
          <w:sz w:val="28"/>
          <w:szCs w:val="28"/>
          <w:shd w:val="clear" w:color="auto" w:fill="FFFFFF"/>
        </w:rPr>
        <w:t>.</w:t>
      </w:r>
    </w:p>
    <w:p w:rsidR="00120C1D" w:rsidRDefault="00120C1D" w:rsidP="00120C1D">
      <w:pPr>
        <w:ind w:firstLine="709"/>
        <w:jc w:val="both"/>
        <w:rPr>
          <w:sz w:val="28"/>
          <w:szCs w:val="28"/>
        </w:rPr>
      </w:pPr>
      <w:r w:rsidRPr="00A470E9">
        <w:rPr>
          <w:sz w:val="28"/>
          <w:szCs w:val="28"/>
        </w:rPr>
        <w:t xml:space="preserve">Внедряются </w:t>
      </w:r>
      <w:r w:rsidRPr="00A470E9">
        <w:rPr>
          <w:b/>
          <w:sz w:val="28"/>
          <w:szCs w:val="28"/>
        </w:rPr>
        <w:t>инновационные методы профилактики социально-опасного поведения молодежи</w:t>
      </w:r>
      <w:r w:rsidRPr="00A470E9">
        <w:rPr>
          <w:sz w:val="28"/>
          <w:szCs w:val="28"/>
        </w:rPr>
        <w:t xml:space="preserve"> посредством ознакомления с современной культурой и искусством, популяризации </w:t>
      </w:r>
      <w:r w:rsidRPr="003D3793">
        <w:rPr>
          <w:sz w:val="28"/>
          <w:szCs w:val="28"/>
        </w:rPr>
        <w:t>здорового творческого досуга, мотивации молодежи на ведение здорового образа жизни. Реализован проект по развитию лидерских качеств молодежи и популяризации волонтерского движения «Мы – команда» с общим охватом более 800 человек, который находится среди победителей областного конкурса социальных проектов.</w:t>
      </w:r>
    </w:p>
    <w:p w:rsidR="00120C1D" w:rsidRDefault="00120C1D" w:rsidP="00120C1D">
      <w:pPr>
        <w:pStyle w:val="a4"/>
        <w:ind w:firstLine="709"/>
        <w:jc w:val="both"/>
        <w:rPr>
          <w:rFonts w:ascii="Times New Roman" w:hAnsi="Times New Roman"/>
          <w:sz w:val="28"/>
          <w:szCs w:val="28"/>
        </w:rPr>
      </w:pPr>
      <w:r w:rsidRPr="0033386B">
        <w:rPr>
          <w:rFonts w:ascii="Times New Roman" w:hAnsi="Times New Roman"/>
          <w:sz w:val="28"/>
          <w:szCs w:val="28"/>
        </w:rPr>
        <w:t xml:space="preserve">В качестве внедрения новых методик в системе </w:t>
      </w:r>
      <w:r>
        <w:rPr>
          <w:rFonts w:ascii="Times New Roman" w:hAnsi="Times New Roman"/>
          <w:sz w:val="28"/>
          <w:szCs w:val="28"/>
        </w:rPr>
        <w:t xml:space="preserve">работы </w:t>
      </w:r>
      <w:r w:rsidR="00325572">
        <w:rPr>
          <w:rFonts w:ascii="Times New Roman" w:hAnsi="Times New Roman"/>
          <w:sz w:val="28"/>
          <w:szCs w:val="28"/>
        </w:rPr>
        <w:t xml:space="preserve">                                   </w:t>
      </w:r>
      <w:r>
        <w:rPr>
          <w:rFonts w:ascii="Times New Roman" w:hAnsi="Times New Roman"/>
          <w:sz w:val="28"/>
          <w:szCs w:val="28"/>
        </w:rPr>
        <w:t xml:space="preserve">по профилактике </w:t>
      </w:r>
      <w:r w:rsidRPr="0033386B">
        <w:rPr>
          <w:rFonts w:ascii="Times New Roman" w:hAnsi="Times New Roman"/>
          <w:sz w:val="28"/>
          <w:szCs w:val="28"/>
        </w:rPr>
        <w:t>асоциальных</w:t>
      </w:r>
      <w:r>
        <w:rPr>
          <w:rFonts w:ascii="Times New Roman" w:hAnsi="Times New Roman"/>
          <w:sz w:val="28"/>
          <w:szCs w:val="28"/>
        </w:rPr>
        <w:t xml:space="preserve"> явлений был реализован</w:t>
      </w:r>
      <w:r w:rsidRPr="0033386B">
        <w:rPr>
          <w:rFonts w:ascii="Times New Roman" w:hAnsi="Times New Roman"/>
          <w:sz w:val="28"/>
          <w:szCs w:val="28"/>
        </w:rPr>
        <w:t xml:space="preserve"> </w:t>
      </w:r>
      <w:r w:rsidRPr="008C1B73">
        <w:rPr>
          <w:rFonts w:ascii="Times New Roman" w:hAnsi="Times New Roman"/>
          <w:sz w:val="28"/>
          <w:szCs w:val="28"/>
        </w:rPr>
        <w:t>социально-психологический тренинг</w:t>
      </w:r>
      <w:r>
        <w:rPr>
          <w:rFonts w:ascii="Times New Roman" w:hAnsi="Times New Roman"/>
          <w:sz w:val="28"/>
          <w:szCs w:val="28"/>
        </w:rPr>
        <w:t xml:space="preserve"> </w:t>
      </w:r>
      <w:r w:rsidRPr="008C1B73">
        <w:rPr>
          <w:rFonts w:ascii="Times New Roman" w:hAnsi="Times New Roman"/>
          <w:sz w:val="28"/>
          <w:szCs w:val="28"/>
        </w:rPr>
        <w:t>для подростков, находящихся в гр</w:t>
      </w:r>
      <w:r w:rsidRPr="0033386B">
        <w:rPr>
          <w:rFonts w:ascii="Times New Roman" w:hAnsi="Times New Roman"/>
          <w:sz w:val="28"/>
          <w:szCs w:val="28"/>
        </w:rPr>
        <w:t xml:space="preserve">уппе риска. </w:t>
      </w:r>
    </w:p>
    <w:p w:rsidR="00120C1D" w:rsidRDefault="00120C1D" w:rsidP="00120C1D">
      <w:pPr>
        <w:ind w:firstLine="709"/>
        <w:jc w:val="both"/>
        <w:rPr>
          <w:color w:val="000000"/>
          <w:sz w:val="28"/>
          <w:szCs w:val="28"/>
          <w:shd w:val="clear" w:color="auto" w:fill="FFFFFF"/>
        </w:rPr>
      </w:pPr>
      <w:r w:rsidRPr="003D3793">
        <w:rPr>
          <w:sz w:val="28"/>
          <w:szCs w:val="28"/>
        </w:rPr>
        <w:t xml:space="preserve"> В полной мере реализован комплекс мероприятий, направленный на </w:t>
      </w:r>
      <w:r w:rsidRPr="003D3793">
        <w:rPr>
          <w:b/>
          <w:sz w:val="28"/>
          <w:szCs w:val="28"/>
        </w:rPr>
        <w:t>развитие творческого потенциала молодежи</w:t>
      </w:r>
      <w:r w:rsidRPr="003D3793">
        <w:rPr>
          <w:sz w:val="28"/>
          <w:szCs w:val="28"/>
        </w:rPr>
        <w:t>.  Проведены</w:t>
      </w:r>
      <w:r w:rsidRPr="003F146A">
        <w:rPr>
          <w:sz w:val="28"/>
          <w:szCs w:val="28"/>
        </w:rPr>
        <w:t xml:space="preserve"> районные конкурсы по различным </w:t>
      </w:r>
      <w:r w:rsidRPr="003D3793">
        <w:rPr>
          <w:sz w:val="28"/>
          <w:szCs w:val="28"/>
        </w:rPr>
        <w:t>направлениям («Волонтер года», конкурс</w:t>
      </w:r>
      <w:r>
        <w:rPr>
          <w:sz w:val="28"/>
          <w:szCs w:val="28"/>
        </w:rPr>
        <w:t xml:space="preserve"> </w:t>
      </w:r>
      <w:r w:rsidRPr="003D3793">
        <w:rPr>
          <w:sz w:val="28"/>
          <w:szCs w:val="28"/>
        </w:rPr>
        <w:t>видеороликов «Покажи свой мир!»</w:t>
      </w:r>
      <w:r>
        <w:rPr>
          <w:sz w:val="28"/>
          <w:szCs w:val="28"/>
        </w:rPr>
        <w:t xml:space="preserve">, </w:t>
      </w:r>
      <w:r w:rsidRPr="003D3793">
        <w:rPr>
          <w:sz w:val="28"/>
          <w:szCs w:val="28"/>
        </w:rPr>
        <w:t>«Энгельс – ART»</w:t>
      </w:r>
      <w:r>
        <w:rPr>
          <w:sz w:val="28"/>
          <w:szCs w:val="28"/>
        </w:rPr>
        <w:t xml:space="preserve"> </w:t>
      </w:r>
      <w:r w:rsidRPr="003D3793">
        <w:rPr>
          <w:sz w:val="28"/>
          <w:szCs w:val="28"/>
        </w:rPr>
        <w:t>и др</w:t>
      </w:r>
      <w:r>
        <w:rPr>
          <w:sz w:val="28"/>
          <w:szCs w:val="28"/>
        </w:rPr>
        <w:t>.).</w:t>
      </w:r>
    </w:p>
    <w:p w:rsidR="00120C1D" w:rsidRDefault="00120C1D" w:rsidP="00120C1D">
      <w:pPr>
        <w:ind w:firstLine="709"/>
        <w:jc w:val="both"/>
        <w:rPr>
          <w:sz w:val="28"/>
          <w:szCs w:val="28"/>
        </w:rPr>
      </w:pPr>
      <w:r w:rsidRPr="003546A8">
        <w:rPr>
          <w:sz w:val="28"/>
          <w:szCs w:val="28"/>
        </w:rPr>
        <w:t>По итогам участия в областном фестивале «Студенческая весна» программа Энгельсского муниципального района удостоена высшей награды «Гран-При». Успешно работают 2 Лиги КВН – взрослая и школьная. Провод</w:t>
      </w:r>
      <w:r w:rsidRPr="00872AA4">
        <w:rPr>
          <w:sz w:val="28"/>
          <w:szCs w:val="28"/>
        </w:rPr>
        <w:t>и</w:t>
      </w:r>
      <w:r w:rsidRPr="003546A8">
        <w:rPr>
          <w:sz w:val="28"/>
          <w:szCs w:val="28"/>
        </w:rPr>
        <w:t>тся школа КВН и фестиваль «КВН на Волге», а также игры школьной лиги КВН «СТАРТ» Общий охват участников данного движения составляет более 4000 тысяч чел</w:t>
      </w:r>
      <w:r>
        <w:rPr>
          <w:sz w:val="28"/>
          <w:szCs w:val="28"/>
        </w:rPr>
        <w:t>овек</w:t>
      </w:r>
      <w:r w:rsidRPr="003546A8">
        <w:rPr>
          <w:sz w:val="28"/>
          <w:szCs w:val="28"/>
        </w:rPr>
        <w:t>.</w:t>
      </w:r>
    </w:p>
    <w:p w:rsidR="00120C1D" w:rsidRDefault="00120C1D" w:rsidP="00120C1D">
      <w:pPr>
        <w:ind w:firstLine="709"/>
        <w:jc w:val="both"/>
        <w:rPr>
          <w:sz w:val="28"/>
          <w:szCs w:val="28"/>
        </w:rPr>
      </w:pPr>
      <w:proofErr w:type="gramStart"/>
      <w:r>
        <w:rPr>
          <w:sz w:val="28"/>
          <w:szCs w:val="28"/>
        </w:rPr>
        <w:t xml:space="preserve">Новой формой по развитию творческого потенциала среди молодёжи </w:t>
      </w:r>
      <w:r w:rsidR="00325572">
        <w:rPr>
          <w:sz w:val="28"/>
          <w:szCs w:val="28"/>
        </w:rPr>
        <w:t xml:space="preserve">               </w:t>
      </w:r>
      <w:r>
        <w:rPr>
          <w:sz w:val="28"/>
          <w:szCs w:val="28"/>
        </w:rPr>
        <w:t>с</w:t>
      </w:r>
      <w:r w:rsidRPr="003546A8">
        <w:rPr>
          <w:sz w:val="28"/>
          <w:szCs w:val="28"/>
        </w:rPr>
        <w:t xml:space="preserve"> стал проект «Этажи» муниципального бюджетного учреждения «Центр молодежных инициатив Энгельсского муниципального района», который воплотил в себе идею </w:t>
      </w:r>
      <w:proofErr w:type="spellStart"/>
      <w:r w:rsidRPr="003546A8">
        <w:rPr>
          <w:sz w:val="28"/>
          <w:szCs w:val="28"/>
        </w:rPr>
        <w:t>тьюторства</w:t>
      </w:r>
      <w:proofErr w:type="spellEnd"/>
      <w:r w:rsidRPr="003546A8">
        <w:rPr>
          <w:sz w:val="28"/>
          <w:szCs w:val="28"/>
        </w:rPr>
        <w:t xml:space="preserve"> и позволил расширить профессиональные творческие навыки воспитанников художественной студии подростково-молодежного клуба «Орленок».</w:t>
      </w:r>
      <w:proofErr w:type="gramEnd"/>
      <w:r w:rsidRPr="003546A8">
        <w:rPr>
          <w:sz w:val="28"/>
          <w:szCs w:val="28"/>
        </w:rPr>
        <w:t xml:space="preserve"> При непосредственном участии педагога-организатора, в качестве примера и наставника, воспитанники клуба получили возможность воплотить свои творческие идеи на общедомовых территориях подъездов жилых домов города. Участниками проекта уже стали 3 многоквартирных дома, в процессе работы в которых было оформлено </w:t>
      </w:r>
      <w:r w:rsidR="00325572">
        <w:rPr>
          <w:sz w:val="28"/>
          <w:szCs w:val="28"/>
        </w:rPr>
        <w:t xml:space="preserve">                  </w:t>
      </w:r>
      <w:r w:rsidRPr="003546A8">
        <w:rPr>
          <w:sz w:val="28"/>
          <w:szCs w:val="28"/>
        </w:rPr>
        <w:t>3 подъезда и 14 этажей.</w:t>
      </w:r>
    </w:p>
    <w:p w:rsidR="00120C1D" w:rsidRDefault="00120C1D" w:rsidP="00120C1D">
      <w:pPr>
        <w:ind w:firstLine="709"/>
        <w:jc w:val="both"/>
        <w:rPr>
          <w:sz w:val="28"/>
          <w:szCs w:val="28"/>
        </w:rPr>
      </w:pPr>
      <w:r>
        <w:rPr>
          <w:sz w:val="28"/>
          <w:szCs w:val="28"/>
        </w:rPr>
        <w:t>Проект получил широкое освещение в средствах массовой информации регионального и федерального уровня.</w:t>
      </w:r>
    </w:p>
    <w:p w:rsidR="00120C1D" w:rsidRPr="002E5ECA" w:rsidRDefault="00120C1D" w:rsidP="00120C1D">
      <w:pPr>
        <w:ind w:firstLine="709"/>
        <w:jc w:val="both"/>
        <w:rPr>
          <w:sz w:val="28"/>
          <w:szCs w:val="28"/>
        </w:rPr>
      </w:pPr>
      <w:proofErr w:type="gramStart"/>
      <w:r w:rsidRPr="003546A8">
        <w:rPr>
          <w:sz w:val="28"/>
          <w:szCs w:val="28"/>
        </w:rPr>
        <w:t>Таким образом, в перспективе до конца текущего года отдел по делам молодежи комитета по образованию и молодежной политике администрации Энгельсского муниципального района будет продолжать реализацию муниципальных программ «Молодежь Энге</w:t>
      </w:r>
      <w:r>
        <w:rPr>
          <w:sz w:val="28"/>
          <w:szCs w:val="28"/>
        </w:rPr>
        <w:t xml:space="preserve">льсского муниципального района» </w:t>
      </w:r>
      <w:r w:rsidRPr="003546A8">
        <w:rPr>
          <w:sz w:val="28"/>
          <w:szCs w:val="28"/>
        </w:rPr>
        <w:t xml:space="preserve">на 2015-2019 годы и «Молодежь муниципального образования город Энгельс Энгельсского муниципального района Саратовской области» </w:t>
      </w:r>
      <w:r w:rsidR="00325572">
        <w:rPr>
          <w:sz w:val="28"/>
          <w:szCs w:val="28"/>
        </w:rPr>
        <w:t xml:space="preserve">                    </w:t>
      </w:r>
      <w:bookmarkStart w:id="0" w:name="_GoBack"/>
      <w:bookmarkEnd w:id="0"/>
      <w:r w:rsidRPr="003546A8">
        <w:rPr>
          <w:sz w:val="28"/>
          <w:szCs w:val="28"/>
        </w:rPr>
        <w:t>на 2016-2020 годы с учетом</w:t>
      </w:r>
      <w:r>
        <w:rPr>
          <w:sz w:val="28"/>
          <w:szCs w:val="28"/>
        </w:rPr>
        <w:t xml:space="preserve"> современных запросов молодежи.</w:t>
      </w:r>
      <w:proofErr w:type="gramEnd"/>
    </w:p>
    <w:p w:rsidR="00743FEE" w:rsidRPr="00744D10" w:rsidRDefault="00743FEE" w:rsidP="00743FEE">
      <w:pPr>
        <w:rPr>
          <w:sz w:val="28"/>
          <w:szCs w:val="28"/>
        </w:rPr>
      </w:pPr>
    </w:p>
    <w:p w:rsidR="008D056E" w:rsidRDefault="008D056E" w:rsidP="00886743">
      <w:pPr>
        <w:jc w:val="both"/>
      </w:pPr>
    </w:p>
    <w:sectPr w:rsidR="008D056E" w:rsidSect="002F7F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0126E"/>
    <w:multiLevelType w:val="hybridMultilevel"/>
    <w:tmpl w:val="0E46E28E"/>
    <w:lvl w:ilvl="0" w:tplc="990A97E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359550F1"/>
    <w:multiLevelType w:val="hybridMultilevel"/>
    <w:tmpl w:val="DBA03D1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394D6DF8"/>
    <w:multiLevelType w:val="hybridMultilevel"/>
    <w:tmpl w:val="43707CA2"/>
    <w:lvl w:ilvl="0" w:tplc="C79E75CC">
      <w:start w:val="1"/>
      <w:numFmt w:val="decimal"/>
      <w:lvlText w:val="%1."/>
      <w:lvlJc w:val="left"/>
      <w:pPr>
        <w:ind w:left="1429" w:hanging="360"/>
      </w:pPr>
      <w:rPr>
        <w:b w:val="0"/>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
    <w:nsid w:val="3DC742EF"/>
    <w:multiLevelType w:val="hybridMultilevel"/>
    <w:tmpl w:val="46D6E6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6DB5034"/>
    <w:multiLevelType w:val="hybridMultilevel"/>
    <w:tmpl w:val="65E8E5F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67546169"/>
    <w:multiLevelType w:val="hybridMultilevel"/>
    <w:tmpl w:val="C53E7FC6"/>
    <w:lvl w:ilvl="0" w:tplc="0419000F">
      <w:start w:val="1"/>
      <w:numFmt w:val="decimal"/>
      <w:pStyle w:val="a"/>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E632A6B"/>
    <w:multiLevelType w:val="hybridMultilevel"/>
    <w:tmpl w:val="4A0ACA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FB64CE0"/>
    <w:multiLevelType w:val="hybridMultilevel"/>
    <w:tmpl w:val="DD3A9558"/>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7"/>
  </w:num>
  <w:num w:numId="6">
    <w:abstractNumId w:val="6"/>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56E"/>
    <w:rsid w:val="00002D9A"/>
    <w:rsid w:val="000320EE"/>
    <w:rsid w:val="00036CC0"/>
    <w:rsid w:val="000446CF"/>
    <w:rsid w:val="000801DC"/>
    <w:rsid w:val="00082465"/>
    <w:rsid w:val="00097FD0"/>
    <w:rsid w:val="000C3C42"/>
    <w:rsid w:val="000D149A"/>
    <w:rsid w:val="000E109D"/>
    <w:rsid w:val="000F0891"/>
    <w:rsid w:val="000F4DD9"/>
    <w:rsid w:val="00105FB9"/>
    <w:rsid w:val="00107C94"/>
    <w:rsid w:val="00112DD1"/>
    <w:rsid w:val="00114792"/>
    <w:rsid w:val="00120C1D"/>
    <w:rsid w:val="00122F52"/>
    <w:rsid w:val="00142677"/>
    <w:rsid w:val="0014304D"/>
    <w:rsid w:val="00150E03"/>
    <w:rsid w:val="00156C94"/>
    <w:rsid w:val="00171102"/>
    <w:rsid w:val="00181327"/>
    <w:rsid w:val="001B24FA"/>
    <w:rsid w:val="001C5C3B"/>
    <w:rsid w:val="001D3DF6"/>
    <w:rsid w:val="001E5F45"/>
    <w:rsid w:val="0020128D"/>
    <w:rsid w:val="002034CA"/>
    <w:rsid w:val="00210BE9"/>
    <w:rsid w:val="00217D46"/>
    <w:rsid w:val="002401DD"/>
    <w:rsid w:val="00247749"/>
    <w:rsid w:val="0025532D"/>
    <w:rsid w:val="00260C3C"/>
    <w:rsid w:val="00263700"/>
    <w:rsid w:val="002955C6"/>
    <w:rsid w:val="002A3B4F"/>
    <w:rsid w:val="002B2436"/>
    <w:rsid w:val="002B3B37"/>
    <w:rsid w:val="002B6CAE"/>
    <w:rsid w:val="002D1A1D"/>
    <w:rsid w:val="002D73B5"/>
    <w:rsid w:val="002E5ECA"/>
    <w:rsid w:val="002E6294"/>
    <w:rsid w:val="002F5626"/>
    <w:rsid w:val="002F7FFD"/>
    <w:rsid w:val="003019D2"/>
    <w:rsid w:val="00307D37"/>
    <w:rsid w:val="00325572"/>
    <w:rsid w:val="003265E6"/>
    <w:rsid w:val="00326AC0"/>
    <w:rsid w:val="00326BD4"/>
    <w:rsid w:val="003322EC"/>
    <w:rsid w:val="00343BCA"/>
    <w:rsid w:val="003525CD"/>
    <w:rsid w:val="00357844"/>
    <w:rsid w:val="003630AC"/>
    <w:rsid w:val="00374B69"/>
    <w:rsid w:val="00376F57"/>
    <w:rsid w:val="003772D3"/>
    <w:rsid w:val="003856EA"/>
    <w:rsid w:val="003926A9"/>
    <w:rsid w:val="003943A6"/>
    <w:rsid w:val="003950F3"/>
    <w:rsid w:val="003969A7"/>
    <w:rsid w:val="0039754A"/>
    <w:rsid w:val="003A0D27"/>
    <w:rsid w:val="003B0808"/>
    <w:rsid w:val="003B5E5A"/>
    <w:rsid w:val="003D3E77"/>
    <w:rsid w:val="003E1488"/>
    <w:rsid w:val="004034FA"/>
    <w:rsid w:val="00415794"/>
    <w:rsid w:val="00432C54"/>
    <w:rsid w:val="00437BFA"/>
    <w:rsid w:val="00447B4D"/>
    <w:rsid w:val="00453E07"/>
    <w:rsid w:val="00463A5E"/>
    <w:rsid w:val="0046534E"/>
    <w:rsid w:val="00467E90"/>
    <w:rsid w:val="004718D1"/>
    <w:rsid w:val="00474CF3"/>
    <w:rsid w:val="00487CC2"/>
    <w:rsid w:val="004900E9"/>
    <w:rsid w:val="004A4322"/>
    <w:rsid w:val="004A65A9"/>
    <w:rsid w:val="004C3E64"/>
    <w:rsid w:val="004D0FC1"/>
    <w:rsid w:val="004D12D5"/>
    <w:rsid w:val="004D4CE9"/>
    <w:rsid w:val="004F02FE"/>
    <w:rsid w:val="00506FFE"/>
    <w:rsid w:val="0052265A"/>
    <w:rsid w:val="00530ED3"/>
    <w:rsid w:val="00532C91"/>
    <w:rsid w:val="00546F83"/>
    <w:rsid w:val="00571323"/>
    <w:rsid w:val="005731FE"/>
    <w:rsid w:val="005734FC"/>
    <w:rsid w:val="005837BB"/>
    <w:rsid w:val="00585355"/>
    <w:rsid w:val="0058670E"/>
    <w:rsid w:val="005B7D36"/>
    <w:rsid w:val="005D2B28"/>
    <w:rsid w:val="005E3A09"/>
    <w:rsid w:val="005F7012"/>
    <w:rsid w:val="00605B79"/>
    <w:rsid w:val="00610204"/>
    <w:rsid w:val="00613D9C"/>
    <w:rsid w:val="00617682"/>
    <w:rsid w:val="00637B75"/>
    <w:rsid w:val="00646E96"/>
    <w:rsid w:val="0065441A"/>
    <w:rsid w:val="00680CF5"/>
    <w:rsid w:val="0068116B"/>
    <w:rsid w:val="00681753"/>
    <w:rsid w:val="0068466B"/>
    <w:rsid w:val="006A7296"/>
    <w:rsid w:val="006D6D35"/>
    <w:rsid w:val="006E1269"/>
    <w:rsid w:val="006E2D80"/>
    <w:rsid w:val="006E3E2E"/>
    <w:rsid w:val="006E550C"/>
    <w:rsid w:val="006E759C"/>
    <w:rsid w:val="006F0B0D"/>
    <w:rsid w:val="006F3D5B"/>
    <w:rsid w:val="006F5C6D"/>
    <w:rsid w:val="00702396"/>
    <w:rsid w:val="00707822"/>
    <w:rsid w:val="00713143"/>
    <w:rsid w:val="00743FEE"/>
    <w:rsid w:val="0075621F"/>
    <w:rsid w:val="007621C0"/>
    <w:rsid w:val="0079304C"/>
    <w:rsid w:val="00793704"/>
    <w:rsid w:val="00796604"/>
    <w:rsid w:val="007B2EC7"/>
    <w:rsid w:val="007B4836"/>
    <w:rsid w:val="007B5C18"/>
    <w:rsid w:val="00822C23"/>
    <w:rsid w:val="00825587"/>
    <w:rsid w:val="00831C84"/>
    <w:rsid w:val="0083614F"/>
    <w:rsid w:val="00843CC7"/>
    <w:rsid w:val="00844DEC"/>
    <w:rsid w:val="00850A80"/>
    <w:rsid w:val="00851405"/>
    <w:rsid w:val="008639E6"/>
    <w:rsid w:val="008660B7"/>
    <w:rsid w:val="008750A1"/>
    <w:rsid w:val="00884262"/>
    <w:rsid w:val="008854C8"/>
    <w:rsid w:val="00886743"/>
    <w:rsid w:val="008870A9"/>
    <w:rsid w:val="008D056E"/>
    <w:rsid w:val="008D0B7E"/>
    <w:rsid w:val="008E08C4"/>
    <w:rsid w:val="008E16FE"/>
    <w:rsid w:val="008F520C"/>
    <w:rsid w:val="0092276A"/>
    <w:rsid w:val="0094550D"/>
    <w:rsid w:val="00973031"/>
    <w:rsid w:val="009844AB"/>
    <w:rsid w:val="00990EE5"/>
    <w:rsid w:val="00993CC5"/>
    <w:rsid w:val="009A0EB3"/>
    <w:rsid w:val="009A79AE"/>
    <w:rsid w:val="009B4F68"/>
    <w:rsid w:val="009C05F9"/>
    <w:rsid w:val="009C5635"/>
    <w:rsid w:val="009E22DD"/>
    <w:rsid w:val="009F19F7"/>
    <w:rsid w:val="00A01F91"/>
    <w:rsid w:val="00A1301A"/>
    <w:rsid w:val="00A14E60"/>
    <w:rsid w:val="00A2481D"/>
    <w:rsid w:val="00A34356"/>
    <w:rsid w:val="00A40CFF"/>
    <w:rsid w:val="00A44380"/>
    <w:rsid w:val="00A50BCA"/>
    <w:rsid w:val="00A52BE3"/>
    <w:rsid w:val="00A53C54"/>
    <w:rsid w:val="00A67EBB"/>
    <w:rsid w:val="00A73955"/>
    <w:rsid w:val="00A752AD"/>
    <w:rsid w:val="00A8037C"/>
    <w:rsid w:val="00A844AB"/>
    <w:rsid w:val="00A846D5"/>
    <w:rsid w:val="00A869E7"/>
    <w:rsid w:val="00AA0990"/>
    <w:rsid w:val="00AB1A12"/>
    <w:rsid w:val="00AB1A8A"/>
    <w:rsid w:val="00AC02B6"/>
    <w:rsid w:val="00AC5E49"/>
    <w:rsid w:val="00AD09F3"/>
    <w:rsid w:val="00AE4B29"/>
    <w:rsid w:val="00B006F2"/>
    <w:rsid w:val="00B043F4"/>
    <w:rsid w:val="00B15302"/>
    <w:rsid w:val="00B30468"/>
    <w:rsid w:val="00B30B99"/>
    <w:rsid w:val="00B36469"/>
    <w:rsid w:val="00B3786B"/>
    <w:rsid w:val="00B44FD6"/>
    <w:rsid w:val="00B57AF6"/>
    <w:rsid w:val="00B661E5"/>
    <w:rsid w:val="00B76B13"/>
    <w:rsid w:val="00B875B9"/>
    <w:rsid w:val="00B912F3"/>
    <w:rsid w:val="00B97D17"/>
    <w:rsid w:val="00BA3C2C"/>
    <w:rsid w:val="00BA52B4"/>
    <w:rsid w:val="00BB6926"/>
    <w:rsid w:val="00BB6AA8"/>
    <w:rsid w:val="00BB6ECB"/>
    <w:rsid w:val="00BC4204"/>
    <w:rsid w:val="00BE7666"/>
    <w:rsid w:val="00BF48B4"/>
    <w:rsid w:val="00C072C6"/>
    <w:rsid w:val="00C21ED9"/>
    <w:rsid w:val="00C35B68"/>
    <w:rsid w:val="00C41826"/>
    <w:rsid w:val="00C46C08"/>
    <w:rsid w:val="00C53744"/>
    <w:rsid w:val="00C62874"/>
    <w:rsid w:val="00C63DBE"/>
    <w:rsid w:val="00C80175"/>
    <w:rsid w:val="00C8786A"/>
    <w:rsid w:val="00CA5290"/>
    <w:rsid w:val="00CA6FB2"/>
    <w:rsid w:val="00CD1198"/>
    <w:rsid w:val="00CE324F"/>
    <w:rsid w:val="00CE3B25"/>
    <w:rsid w:val="00D00BEC"/>
    <w:rsid w:val="00D213FA"/>
    <w:rsid w:val="00D232CF"/>
    <w:rsid w:val="00D44081"/>
    <w:rsid w:val="00D62296"/>
    <w:rsid w:val="00D71538"/>
    <w:rsid w:val="00D811B8"/>
    <w:rsid w:val="00D83148"/>
    <w:rsid w:val="00DB04EC"/>
    <w:rsid w:val="00DC050E"/>
    <w:rsid w:val="00DC5CA8"/>
    <w:rsid w:val="00DD1390"/>
    <w:rsid w:val="00DE7FCB"/>
    <w:rsid w:val="00DF70D5"/>
    <w:rsid w:val="00E13554"/>
    <w:rsid w:val="00E21128"/>
    <w:rsid w:val="00E242E8"/>
    <w:rsid w:val="00E34155"/>
    <w:rsid w:val="00E72987"/>
    <w:rsid w:val="00E77116"/>
    <w:rsid w:val="00EA2A9B"/>
    <w:rsid w:val="00EA6DDD"/>
    <w:rsid w:val="00EB0CE8"/>
    <w:rsid w:val="00EB3974"/>
    <w:rsid w:val="00EB42EB"/>
    <w:rsid w:val="00EB70AC"/>
    <w:rsid w:val="00EC5AD7"/>
    <w:rsid w:val="00EF4C11"/>
    <w:rsid w:val="00F01878"/>
    <w:rsid w:val="00F147BD"/>
    <w:rsid w:val="00F3121F"/>
    <w:rsid w:val="00F3359A"/>
    <w:rsid w:val="00F5200D"/>
    <w:rsid w:val="00F52F5C"/>
    <w:rsid w:val="00F65C63"/>
    <w:rsid w:val="00F72AA1"/>
    <w:rsid w:val="00F7348B"/>
    <w:rsid w:val="00F837B7"/>
    <w:rsid w:val="00F9158B"/>
    <w:rsid w:val="00F9574A"/>
    <w:rsid w:val="00F9787C"/>
    <w:rsid w:val="00FA0330"/>
    <w:rsid w:val="00FA0C41"/>
    <w:rsid w:val="00FA656C"/>
    <w:rsid w:val="00FB7EB2"/>
    <w:rsid w:val="00FE44A7"/>
    <w:rsid w:val="00FE7B8D"/>
    <w:rsid w:val="00FF15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D056E"/>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376F57"/>
    <w:pPr>
      <w:keepNext/>
      <w:outlineLvl w:val="0"/>
    </w:pPr>
    <w:rPr>
      <w:b/>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8D056E"/>
    <w:pPr>
      <w:spacing w:after="0" w:line="240" w:lineRule="auto"/>
    </w:pPr>
  </w:style>
  <w:style w:type="paragraph" w:styleId="a5">
    <w:name w:val="Body Text"/>
    <w:basedOn w:val="a0"/>
    <w:link w:val="a6"/>
    <w:rsid w:val="005731FE"/>
    <w:pPr>
      <w:suppressAutoHyphens/>
      <w:jc w:val="both"/>
    </w:pPr>
    <w:rPr>
      <w:sz w:val="28"/>
      <w:szCs w:val="20"/>
      <w:lang w:eastAsia="ar-SA"/>
    </w:rPr>
  </w:style>
  <w:style w:type="character" w:customStyle="1" w:styleId="a6">
    <w:name w:val="Основной текст Знак"/>
    <w:basedOn w:val="a1"/>
    <w:link w:val="a5"/>
    <w:rsid w:val="005731FE"/>
    <w:rPr>
      <w:rFonts w:ascii="Times New Roman" w:eastAsia="Times New Roman" w:hAnsi="Times New Roman" w:cs="Times New Roman"/>
      <w:sz w:val="28"/>
      <w:szCs w:val="20"/>
      <w:lang w:eastAsia="ar-SA"/>
    </w:rPr>
  </w:style>
  <w:style w:type="character" w:styleId="a7">
    <w:name w:val="Emphasis"/>
    <w:uiPriority w:val="20"/>
    <w:qFormat/>
    <w:rsid w:val="003A0D27"/>
    <w:rPr>
      <w:i/>
      <w:iCs/>
    </w:rPr>
  </w:style>
  <w:style w:type="paragraph" w:customStyle="1" w:styleId="Standard">
    <w:name w:val="Standard"/>
    <w:rsid w:val="003A0D27"/>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customStyle="1" w:styleId="c2">
    <w:name w:val="c2"/>
    <w:basedOn w:val="a1"/>
    <w:rsid w:val="00E72987"/>
  </w:style>
  <w:style w:type="paragraph" w:styleId="a8">
    <w:name w:val="Normal (Web)"/>
    <w:basedOn w:val="a0"/>
    <w:uiPriority w:val="99"/>
    <w:unhideWhenUsed/>
    <w:rsid w:val="00E72987"/>
    <w:pPr>
      <w:spacing w:before="100" w:beforeAutospacing="1" w:after="100" w:afterAutospacing="1"/>
    </w:pPr>
  </w:style>
  <w:style w:type="character" w:styleId="a9">
    <w:name w:val="Strong"/>
    <w:basedOn w:val="a1"/>
    <w:uiPriority w:val="22"/>
    <w:qFormat/>
    <w:rsid w:val="00E72987"/>
    <w:rPr>
      <w:b/>
      <w:bCs/>
    </w:rPr>
  </w:style>
  <w:style w:type="character" w:customStyle="1" w:styleId="apple-converted-space">
    <w:name w:val="apple-converted-space"/>
    <w:basedOn w:val="a1"/>
    <w:rsid w:val="00E72987"/>
  </w:style>
  <w:style w:type="paragraph" w:styleId="aa">
    <w:name w:val="List Paragraph"/>
    <w:basedOn w:val="a0"/>
    <w:uiPriority w:val="34"/>
    <w:qFormat/>
    <w:rsid w:val="00C8786A"/>
    <w:pPr>
      <w:spacing w:after="200" w:line="276" w:lineRule="auto"/>
      <w:ind w:left="720"/>
      <w:contextualSpacing/>
    </w:pPr>
    <w:rPr>
      <w:rFonts w:ascii="Calibri" w:hAnsi="Calibri"/>
      <w:sz w:val="22"/>
      <w:szCs w:val="22"/>
    </w:rPr>
  </w:style>
  <w:style w:type="table" w:styleId="ab">
    <w:name w:val="Table Grid"/>
    <w:basedOn w:val="a2"/>
    <w:uiPriority w:val="59"/>
    <w:rsid w:val="003630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0">
    <w:name w:val="c0"/>
    <w:basedOn w:val="a0"/>
    <w:rsid w:val="009E22DD"/>
    <w:pPr>
      <w:spacing w:before="100" w:beforeAutospacing="1" w:after="100" w:afterAutospacing="1"/>
    </w:pPr>
  </w:style>
  <w:style w:type="paragraph" w:styleId="a">
    <w:name w:val="Title"/>
    <w:basedOn w:val="a0"/>
    <w:link w:val="ac"/>
    <w:qFormat/>
    <w:rsid w:val="00743FEE"/>
    <w:pPr>
      <w:numPr>
        <w:numId w:val="8"/>
      </w:numPr>
      <w:jc w:val="center"/>
    </w:pPr>
    <w:rPr>
      <w:b/>
      <w:sz w:val="28"/>
      <w:szCs w:val="20"/>
    </w:rPr>
  </w:style>
  <w:style w:type="character" w:customStyle="1" w:styleId="ac">
    <w:name w:val="Название Знак"/>
    <w:basedOn w:val="a1"/>
    <w:link w:val="a"/>
    <w:rsid w:val="00743FEE"/>
    <w:rPr>
      <w:rFonts w:ascii="Times New Roman" w:eastAsia="Times New Roman" w:hAnsi="Times New Roman" w:cs="Times New Roman"/>
      <w:b/>
      <w:sz w:val="28"/>
      <w:szCs w:val="20"/>
      <w:lang w:eastAsia="ru-RU"/>
    </w:rPr>
  </w:style>
  <w:style w:type="character" w:customStyle="1" w:styleId="10">
    <w:name w:val="Заголовок 1 Знак"/>
    <w:basedOn w:val="a1"/>
    <w:link w:val="1"/>
    <w:rsid w:val="00376F57"/>
    <w:rPr>
      <w:rFonts w:ascii="Times New Roman" w:eastAsia="Times New Roman" w:hAnsi="Times New Roman" w:cs="Times New Roman"/>
      <w:b/>
      <w:sz w:val="28"/>
      <w:szCs w:val="20"/>
      <w:lang w:eastAsia="ru-RU"/>
    </w:rPr>
  </w:style>
  <w:style w:type="paragraph" w:customStyle="1" w:styleId="rtejustify">
    <w:name w:val="rtejustify"/>
    <w:basedOn w:val="a0"/>
    <w:rsid w:val="00681753"/>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D056E"/>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376F57"/>
    <w:pPr>
      <w:keepNext/>
      <w:outlineLvl w:val="0"/>
    </w:pPr>
    <w:rPr>
      <w:b/>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8D056E"/>
    <w:pPr>
      <w:spacing w:after="0" w:line="240" w:lineRule="auto"/>
    </w:pPr>
  </w:style>
  <w:style w:type="paragraph" w:styleId="a5">
    <w:name w:val="Body Text"/>
    <w:basedOn w:val="a0"/>
    <w:link w:val="a6"/>
    <w:rsid w:val="005731FE"/>
    <w:pPr>
      <w:suppressAutoHyphens/>
      <w:jc w:val="both"/>
    </w:pPr>
    <w:rPr>
      <w:sz w:val="28"/>
      <w:szCs w:val="20"/>
      <w:lang w:eastAsia="ar-SA"/>
    </w:rPr>
  </w:style>
  <w:style w:type="character" w:customStyle="1" w:styleId="a6">
    <w:name w:val="Основной текст Знак"/>
    <w:basedOn w:val="a1"/>
    <w:link w:val="a5"/>
    <w:rsid w:val="005731FE"/>
    <w:rPr>
      <w:rFonts w:ascii="Times New Roman" w:eastAsia="Times New Roman" w:hAnsi="Times New Roman" w:cs="Times New Roman"/>
      <w:sz w:val="28"/>
      <w:szCs w:val="20"/>
      <w:lang w:eastAsia="ar-SA"/>
    </w:rPr>
  </w:style>
  <w:style w:type="character" w:styleId="a7">
    <w:name w:val="Emphasis"/>
    <w:uiPriority w:val="20"/>
    <w:qFormat/>
    <w:rsid w:val="003A0D27"/>
    <w:rPr>
      <w:i/>
      <w:iCs/>
    </w:rPr>
  </w:style>
  <w:style w:type="paragraph" w:customStyle="1" w:styleId="Standard">
    <w:name w:val="Standard"/>
    <w:rsid w:val="003A0D27"/>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customStyle="1" w:styleId="c2">
    <w:name w:val="c2"/>
    <w:basedOn w:val="a1"/>
    <w:rsid w:val="00E72987"/>
  </w:style>
  <w:style w:type="paragraph" w:styleId="a8">
    <w:name w:val="Normal (Web)"/>
    <w:basedOn w:val="a0"/>
    <w:uiPriority w:val="99"/>
    <w:unhideWhenUsed/>
    <w:rsid w:val="00E72987"/>
    <w:pPr>
      <w:spacing w:before="100" w:beforeAutospacing="1" w:after="100" w:afterAutospacing="1"/>
    </w:pPr>
  </w:style>
  <w:style w:type="character" w:styleId="a9">
    <w:name w:val="Strong"/>
    <w:basedOn w:val="a1"/>
    <w:uiPriority w:val="22"/>
    <w:qFormat/>
    <w:rsid w:val="00E72987"/>
    <w:rPr>
      <w:b/>
      <w:bCs/>
    </w:rPr>
  </w:style>
  <w:style w:type="character" w:customStyle="1" w:styleId="apple-converted-space">
    <w:name w:val="apple-converted-space"/>
    <w:basedOn w:val="a1"/>
    <w:rsid w:val="00E72987"/>
  </w:style>
  <w:style w:type="paragraph" w:styleId="aa">
    <w:name w:val="List Paragraph"/>
    <w:basedOn w:val="a0"/>
    <w:uiPriority w:val="34"/>
    <w:qFormat/>
    <w:rsid w:val="00C8786A"/>
    <w:pPr>
      <w:spacing w:after="200" w:line="276" w:lineRule="auto"/>
      <w:ind w:left="720"/>
      <w:contextualSpacing/>
    </w:pPr>
    <w:rPr>
      <w:rFonts w:ascii="Calibri" w:hAnsi="Calibri"/>
      <w:sz w:val="22"/>
      <w:szCs w:val="22"/>
    </w:rPr>
  </w:style>
  <w:style w:type="table" w:styleId="ab">
    <w:name w:val="Table Grid"/>
    <w:basedOn w:val="a2"/>
    <w:uiPriority w:val="59"/>
    <w:rsid w:val="003630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0">
    <w:name w:val="c0"/>
    <w:basedOn w:val="a0"/>
    <w:rsid w:val="009E22DD"/>
    <w:pPr>
      <w:spacing w:before="100" w:beforeAutospacing="1" w:after="100" w:afterAutospacing="1"/>
    </w:pPr>
  </w:style>
  <w:style w:type="paragraph" w:styleId="a">
    <w:name w:val="Title"/>
    <w:basedOn w:val="a0"/>
    <w:link w:val="ac"/>
    <w:qFormat/>
    <w:rsid w:val="00743FEE"/>
    <w:pPr>
      <w:numPr>
        <w:numId w:val="8"/>
      </w:numPr>
      <w:jc w:val="center"/>
    </w:pPr>
    <w:rPr>
      <w:b/>
      <w:sz w:val="28"/>
      <w:szCs w:val="20"/>
    </w:rPr>
  </w:style>
  <w:style w:type="character" w:customStyle="1" w:styleId="ac">
    <w:name w:val="Название Знак"/>
    <w:basedOn w:val="a1"/>
    <w:link w:val="a"/>
    <w:rsid w:val="00743FEE"/>
    <w:rPr>
      <w:rFonts w:ascii="Times New Roman" w:eastAsia="Times New Roman" w:hAnsi="Times New Roman" w:cs="Times New Roman"/>
      <w:b/>
      <w:sz w:val="28"/>
      <w:szCs w:val="20"/>
      <w:lang w:eastAsia="ru-RU"/>
    </w:rPr>
  </w:style>
  <w:style w:type="character" w:customStyle="1" w:styleId="10">
    <w:name w:val="Заголовок 1 Знак"/>
    <w:basedOn w:val="a1"/>
    <w:link w:val="1"/>
    <w:rsid w:val="00376F57"/>
    <w:rPr>
      <w:rFonts w:ascii="Times New Roman" w:eastAsia="Times New Roman" w:hAnsi="Times New Roman" w:cs="Times New Roman"/>
      <w:b/>
      <w:sz w:val="28"/>
      <w:szCs w:val="20"/>
      <w:lang w:eastAsia="ru-RU"/>
    </w:rPr>
  </w:style>
  <w:style w:type="paragraph" w:customStyle="1" w:styleId="rtejustify">
    <w:name w:val="rtejustify"/>
    <w:basedOn w:val="a0"/>
    <w:rsid w:val="0068175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0923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21</Pages>
  <Words>8388</Words>
  <Characters>47815</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dc:creator>
  <cp:lastModifiedBy>Евгения Аркадьевна Скударнова</cp:lastModifiedBy>
  <cp:revision>13</cp:revision>
  <cp:lastPrinted>2017-01-18T05:41:00Z</cp:lastPrinted>
  <dcterms:created xsi:type="dcterms:W3CDTF">2017-07-18T12:50:00Z</dcterms:created>
  <dcterms:modified xsi:type="dcterms:W3CDTF">2017-07-20T10:44:00Z</dcterms:modified>
</cp:coreProperties>
</file>